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both"/>
        <w:rPr>
          <w:rFonts w:ascii="仿宋" w:hAnsi="仿宋" w:eastAsia="仿宋" w:cs="仿宋"/>
          <w:b/>
          <w:spacing w:val="13"/>
        </w:rPr>
      </w:pPr>
    </w:p>
    <w:p>
      <w:pPr>
        <w:spacing w:before="119"/>
        <w:rPr>
          <w:rFonts w:ascii="黑体" w:eastAsia="黑体"/>
          <w:sz w:val="24"/>
        </w:rPr>
      </w:pPr>
      <w:bookmarkStart w:id="0" w:name="02.pdf"/>
      <w:bookmarkEnd w:id="0"/>
      <w:r>
        <w:rPr>
          <w:rFonts w:hint="eastAsia" w:ascii="黑体" w:eastAsia="黑体"/>
          <w:sz w:val="24"/>
        </w:rPr>
        <w:t>附件2：</w:t>
      </w:r>
    </w:p>
    <w:p>
      <w:pPr>
        <w:pStyle w:val="5"/>
        <w:spacing w:before="2"/>
        <w:rPr>
          <w:rFonts w:ascii="黑体"/>
          <w:sz w:val="54"/>
        </w:rPr>
      </w:pPr>
      <w:r>
        <w:br w:type="column"/>
      </w:r>
    </w:p>
    <w:p>
      <w:pPr>
        <w:ind w:left="257"/>
        <w:rPr>
          <w:rFonts w:ascii="PMingLiU" w:eastAsia="PMingLiU"/>
          <w:sz w:val="40"/>
        </w:rPr>
      </w:pPr>
      <w:r>
        <w:rPr>
          <w:rFonts w:hint="eastAsia" w:ascii="PMingLiU" w:eastAsia="PMingLiU"/>
          <w:sz w:val="40"/>
        </w:rPr>
        <w:t>收支预算总表</w:t>
      </w:r>
    </w:p>
    <w:p>
      <w:pPr>
        <w:rPr>
          <w:rFonts w:ascii="PMingLiU" w:eastAsia="PMingLiU"/>
          <w:sz w:val="40"/>
        </w:rPr>
        <w:sectPr>
          <w:footerReference r:id="rId3" w:type="default"/>
          <w:footerReference r:id="rId4" w:type="even"/>
          <w:pgSz w:w="16840" w:h="11910" w:orient="landscape"/>
          <w:pgMar w:top="1100" w:right="1560" w:bottom="280" w:left="1540" w:header="0" w:footer="0" w:gutter="0"/>
          <w:pgNumType w:fmt="numberInDash"/>
          <w:cols w:equalWidth="0" w:num="2">
            <w:col w:w="1138" w:space="4272"/>
            <w:col w:w="8330"/>
          </w:cols>
        </w:sectPr>
      </w:pPr>
    </w:p>
    <w:p>
      <w:pPr>
        <w:tabs>
          <w:tab w:val="left" w:pos="12281"/>
        </w:tabs>
        <w:spacing w:before="114" w:after="10"/>
        <w:ind w:left="257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填报单位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单位：元</w:t>
      </w:r>
    </w:p>
    <w:tbl>
      <w:tblPr>
        <w:tblStyle w:val="9"/>
        <w:tblW w:w="13312" w:type="dxa"/>
        <w:tblInd w:w="2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6"/>
        <w:gridCol w:w="1954"/>
        <w:gridCol w:w="4450"/>
        <w:gridCol w:w="20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860" w:type="dxa"/>
            <w:gridSpan w:val="2"/>
          </w:tcPr>
          <w:p>
            <w:pPr>
              <w:pStyle w:val="13"/>
              <w:tabs>
                <w:tab w:val="left" w:pos="512"/>
              </w:tabs>
              <w:spacing w:before="3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入</w:t>
            </w:r>
          </w:p>
        </w:tc>
        <w:tc>
          <w:tcPr>
            <w:tcW w:w="6452" w:type="dxa"/>
            <w:gridSpan w:val="2"/>
          </w:tcPr>
          <w:p>
            <w:pPr>
              <w:pStyle w:val="13"/>
              <w:tabs>
                <w:tab w:val="left" w:pos="479"/>
              </w:tabs>
              <w:spacing w:before="38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tabs>
                <w:tab w:val="left" w:pos="517"/>
              </w:tabs>
              <w:spacing w:before="47" w:line="301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1954" w:type="dxa"/>
          </w:tcPr>
          <w:p>
            <w:pPr>
              <w:pStyle w:val="13"/>
              <w:spacing w:before="47" w:line="301" w:lineRule="exact"/>
              <w:ind w:left="623"/>
              <w:rPr>
                <w:sz w:val="24"/>
              </w:rPr>
            </w:pPr>
            <w:r>
              <w:rPr>
                <w:sz w:val="24"/>
              </w:rPr>
              <w:t>预算数</w:t>
            </w:r>
          </w:p>
        </w:tc>
        <w:tc>
          <w:tcPr>
            <w:tcW w:w="4450" w:type="dxa"/>
          </w:tcPr>
          <w:p>
            <w:pPr>
              <w:pStyle w:val="13"/>
              <w:spacing w:before="47" w:line="301" w:lineRule="exact"/>
              <w:ind w:left="790"/>
              <w:rPr>
                <w:sz w:val="24"/>
              </w:rPr>
            </w:pPr>
            <w:r>
              <w:rPr>
                <w:sz w:val="24"/>
              </w:rPr>
              <w:t>项目(按支出功能科目类级)</w:t>
            </w:r>
          </w:p>
        </w:tc>
        <w:tc>
          <w:tcPr>
            <w:tcW w:w="2002" w:type="dxa"/>
          </w:tcPr>
          <w:p>
            <w:pPr>
              <w:pStyle w:val="13"/>
              <w:spacing w:before="47" w:line="301" w:lineRule="exact"/>
              <w:ind w:left="646"/>
              <w:rPr>
                <w:sz w:val="24"/>
              </w:rPr>
            </w:pPr>
            <w:r>
              <w:rPr>
                <w:sz w:val="24"/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一、财政拨款</w:t>
            </w:r>
          </w:p>
        </w:tc>
        <w:tc>
          <w:tcPr>
            <w:tcW w:w="1954" w:type="dxa"/>
          </w:tcPr>
          <w:p>
            <w:pPr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2888800</w:t>
            </w: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2210201-住房公积金</w:t>
            </w:r>
          </w:p>
        </w:tc>
        <w:tc>
          <w:tcPr>
            <w:tcW w:w="2002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71</w:t>
            </w:r>
            <w:r>
              <w:rPr>
                <w:rFonts w:hint="eastAsia"/>
                <w:color w:val="000000"/>
              </w:rPr>
              <w:t>800</w:t>
            </w:r>
          </w:p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52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一般公共预算拨款收入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2888800</w:t>
            </w: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2080505-机关事业单位基本养老保险缴费支出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82800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52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专项收入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20607</w:t>
            </w:r>
            <w:r>
              <w:rPr>
                <w:rFonts w:hint="eastAsia" w:ascii="Times New Roman"/>
                <w:sz w:val="24"/>
                <w:lang w:val="en-US"/>
              </w:rPr>
              <w:t>02</w:t>
            </w:r>
            <w:r>
              <w:rPr>
                <w:rFonts w:ascii="Times New Roman"/>
                <w:sz w:val="24"/>
              </w:rPr>
              <w:t>-其他科学技术普及支出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1770000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right="1721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政府性基金预算拨款收入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2101101-行政单位医疗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72700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52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预算内投资收入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2060101-行政运行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650100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二、事业收入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2080506-机关事业单位职业年金缴费支出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41400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三、事业单位经营收入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2080199-其他人力资源和社会保障管理事务支出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200000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四、其他收入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五、附属单位上缴收入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六、上级补助收入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right="1702"/>
              <w:jc w:val="right"/>
              <w:rPr>
                <w:sz w:val="24"/>
              </w:rPr>
            </w:pPr>
            <w:r>
              <w:rPr>
                <w:sz w:val="24"/>
              </w:rPr>
              <w:t>本年收入合计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2888800</w:t>
            </w:r>
          </w:p>
        </w:tc>
        <w:tc>
          <w:tcPr>
            <w:tcW w:w="4450" w:type="dxa"/>
          </w:tcPr>
          <w:p>
            <w:pPr>
              <w:pStyle w:val="13"/>
              <w:spacing w:before="47" w:line="301" w:lineRule="exact"/>
              <w:ind w:left="1490" w:right="1459"/>
              <w:jc w:val="center"/>
              <w:rPr>
                <w:sz w:val="24"/>
              </w:rPr>
            </w:pPr>
            <w:r>
              <w:rPr>
                <w:sz w:val="24"/>
              </w:rPr>
              <w:t>本年支出合计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2888800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七、用事业基金弥补收支差额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spacing w:before="47" w:line="301" w:lineRule="exact"/>
              <w:ind w:left="41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结转下年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42"/>
              <w:rPr>
                <w:sz w:val="24"/>
              </w:rPr>
            </w:pPr>
            <w:r>
              <w:rPr>
                <w:sz w:val="24"/>
              </w:rPr>
              <w:t>八、上年结转（结余）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4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906" w:type="dxa"/>
          </w:tcPr>
          <w:p>
            <w:pPr>
              <w:pStyle w:val="13"/>
              <w:spacing w:before="47" w:line="301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收入总计</w:t>
            </w:r>
          </w:p>
        </w:tc>
        <w:tc>
          <w:tcPr>
            <w:tcW w:w="1954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2888800</w:t>
            </w:r>
          </w:p>
        </w:tc>
        <w:tc>
          <w:tcPr>
            <w:tcW w:w="4450" w:type="dxa"/>
          </w:tcPr>
          <w:p>
            <w:pPr>
              <w:pStyle w:val="13"/>
              <w:spacing w:before="47" w:line="301" w:lineRule="exact"/>
              <w:ind w:left="1490" w:right="1459"/>
              <w:jc w:val="center"/>
              <w:rPr>
                <w:sz w:val="24"/>
              </w:rPr>
            </w:pPr>
            <w:r>
              <w:rPr>
                <w:sz w:val="24"/>
              </w:rPr>
              <w:t>支出总计</w:t>
            </w:r>
          </w:p>
        </w:tc>
        <w:tc>
          <w:tcPr>
            <w:tcW w:w="2002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2888800</w:t>
            </w:r>
          </w:p>
        </w:tc>
      </w:tr>
    </w:tbl>
    <w:p>
      <w:pPr>
        <w:rPr>
          <w:rFonts w:ascii="Times New Roman"/>
          <w:sz w:val="28"/>
          <w:szCs w:val="28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p>
      <w:pPr>
        <w:spacing w:before="59"/>
        <w:ind w:left="209"/>
        <w:rPr>
          <w:rFonts w:ascii="黑体" w:eastAsia="黑体"/>
          <w:sz w:val="18"/>
        </w:rPr>
      </w:pPr>
      <w:bookmarkStart w:id="1" w:name="03.pdf"/>
      <w:bookmarkEnd w:id="1"/>
      <w:r>
        <w:rPr>
          <w:rFonts w:hint="eastAsia" w:ascii="黑体" w:eastAsia="黑体"/>
          <w:sz w:val="18"/>
        </w:rPr>
        <w:t>附件3：</w:t>
      </w:r>
    </w:p>
    <w:p>
      <w:pPr>
        <w:pStyle w:val="5"/>
        <w:spacing w:before="5"/>
        <w:rPr>
          <w:rFonts w:ascii="黑体"/>
          <w:sz w:val="19"/>
        </w:rPr>
      </w:pPr>
    </w:p>
    <w:p>
      <w:pPr>
        <w:rPr>
          <w:rFonts w:ascii="黑体"/>
          <w:sz w:val="19"/>
        </w:rPr>
        <w:sectPr>
          <w:footerReference r:id="rId5" w:type="even"/>
          <w:pgSz w:w="16840" w:h="11910" w:orient="landscape"/>
          <w:pgMar w:top="1100" w:right="1560" w:bottom="280" w:left="1540" w:header="0" w:footer="0" w:gutter="0"/>
          <w:pgNumType w:fmt="numberInDash"/>
          <w:cols w:space="720" w:num="1"/>
        </w:sectPr>
      </w:pPr>
    </w:p>
    <w:p>
      <w:pPr>
        <w:pStyle w:val="5"/>
        <w:rPr>
          <w:rFonts w:ascii="黑体"/>
          <w:sz w:val="18"/>
        </w:rPr>
      </w:pPr>
    </w:p>
    <w:p>
      <w:pPr>
        <w:pStyle w:val="5"/>
        <w:rPr>
          <w:rFonts w:ascii="黑体"/>
          <w:sz w:val="18"/>
        </w:rPr>
      </w:pPr>
    </w:p>
    <w:p>
      <w:pPr>
        <w:spacing w:before="121"/>
        <w:ind w:left="209"/>
        <w:rPr>
          <w:rFonts w:ascii="黑体" w:eastAsia="黑体"/>
          <w:sz w:val="18"/>
        </w:rPr>
      </w:pPr>
      <w:r>
        <w:rPr>
          <w:rFonts w:hint="eastAsia" w:ascii="黑体" w:eastAsia="黑体"/>
          <w:sz w:val="18"/>
        </w:rPr>
        <w:t>填报单位</w:t>
      </w:r>
    </w:p>
    <w:p>
      <w:pPr>
        <w:spacing w:before="73"/>
        <w:ind w:left="209"/>
        <w:rPr>
          <w:rFonts w:ascii="PMingLiU" w:eastAsia="PMingLiU"/>
          <w:sz w:val="30"/>
        </w:rPr>
      </w:pPr>
      <w:r>
        <w:br w:type="column"/>
      </w:r>
      <w:r>
        <w:rPr>
          <w:rFonts w:hint="eastAsia" w:ascii="PMingLiU" w:eastAsia="PMingLiU"/>
          <w:sz w:val="30"/>
        </w:rPr>
        <w:t>部门收入总表</w:t>
      </w:r>
    </w:p>
    <w:p>
      <w:pPr>
        <w:pStyle w:val="5"/>
        <w:rPr>
          <w:rFonts w:ascii="PMingLiU"/>
          <w:sz w:val="18"/>
        </w:rPr>
      </w:pPr>
      <w:r>
        <w:br w:type="column"/>
      </w:r>
    </w:p>
    <w:p>
      <w:pPr>
        <w:pStyle w:val="5"/>
        <w:rPr>
          <w:rFonts w:ascii="PMingLiU"/>
          <w:sz w:val="18"/>
        </w:rPr>
      </w:pPr>
    </w:p>
    <w:p>
      <w:pPr>
        <w:spacing w:before="160"/>
        <w:ind w:left="209"/>
        <w:rPr>
          <w:rFonts w:ascii="黑体" w:eastAsia="黑体"/>
          <w:sz w:val="18"/>
        </w:rPr>
      </w:pPr>
      <w:r>
        <w:rPr>
          <w:rFonts w:hint="eastAsia" w:ascii="黑体" w:eastAsia="黑体"/>
          <w:sz w:val="18"/>
        </w:rPr>
        <w:t>单位：元</w:t>
      </w:r>
    </w:p>
    <w:p>
      <w:pPr>
        <w:rPr>
          <w:rFonts w:ascii="黑体" w:eastAsia="黑体"/>
          <w:sz w:val="18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equalWidth="0" w:num="3">
            <w:col w:w="980" w:space="4766"/>
            <w:col w:w="2093" w:space="4588"/>
            <w:col w:w="1313"/>
          </w:cols>
        </w:sectPr>
      </w:pPr>
    </w:p>
    <w:tbl>
      <w:tblPr>
        <w:tblStyle w:val="9"/>
        <w:tblW w:w="13591" w:type="dxa"/>
        <w:tblInd w:w="-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840"/>
        <w:gridCol w:w="840"/>
        <w:gridCol w:w="840"/>
        <w:gridCol w:w="837"/>
        <w:gridCol w:w="958"/>
        <w:gridCol w:w="1272"/>
        <w:gridCol w:w="840"/>
        <w:gridCol w:w="840"/>
        <w:gridCol w:w="922"/>
        <w:gridCol w:w="922"/>
        <w:gridCol w:w="922"/>
        <w:gridCol w:w="840"/>
        <w:gridCol w:w="840"/>
        <w:gridCol w:w="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38" w:type="dxa"/>
            <w:vMerge w:val="restart"/>
          </w:tcPr>
          <w:p>
            <w:pPr>
              <w:pStyle w:val="13"/>
              <w:rPr>
                <w:sz w:val="18"/>
              </w:rPr>
            </w:pPr>
          </w:p>
          <w:p>
            <w:pPr>
              <w:pStyle w:val="13"/>
              <w:spacing w:before="1"/>
              <w:rPr>
                <w:sz w:val="15"/>
              </w:rPr>
            </w:pPr>
          </w:p>
          <w:p>
            <w:pPr>
              <w:pStyle w:val="13"/>
              <w:spacing w:before="1" w:line="230" w:lineRule="auto"/>
              <w:ind w:left="242" w:right="33" w:hanging="183"/>
              <w:rPr>
                <w:sz w:val="18"/>
              </w:rPr>
            </w:pPr>
            <w:r>
              <w:rPr>
                <w:sz w:val="18"/>
              </w:rPr>
              <w:t>功能科目编码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rPr>
                <w:sz w:val="18"/>
              </w:rPr>
            </w:pP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spacing w:line="230" w:lineRule="auto"/>
              <w:ind w:left="241" w:right="33" w:hanging="183"/>
              <w:rPr>
                <w:sz w:val="18"/>
              </w:rPr>
            </w:pPr>
            <w:r>
              <w:rPr>
                <w:sz w:val="18"/>
              </w:rPr>
              <w:t>功能科目名称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rPr>
                <w:sz w:val="18"/>
              </w:rPr>
            </w:pPr>
          </w:p>
          <w:p>
            <w:pPr>
              <w:pStyle w:val="13"/>
              <w:spacing w:before="2"/>
              <w:rPr>
                <w:sz w:val="23"/>
              </w:rPr>
            </w:pPr>
          </w:p>
          <w:p>
            <w:pPr>
              <w:pStyle w:val="13"/>
              <w:ind w:left="241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rPr>
                <w:sz w:val="18"/>
              </w:rPr>
            </w:pPr>
          </w:p>
          <w:p>
            <w:pPr>
              <w:pStyle w:val="13"/>
              <w:spacing w:before="2"/>
              <w:rPr>
                <w:sz w:val="23"/>
              </w:rPr>
            </w:pPr>
          </w:p>
          <w:p>
            <w:pPr>
              <w:pStyle w:val="13"/>
              <w:ind w:left="59"/>
              <w:rPr>
                <w:sz w:val="18"/>
              </w:rPr>
            </w:pPr>
            <w:r>
              <w:rPr>
                <w:sz w:val="18"/>
              </w:rPr>
              <w:t>上年结转</w:t>
            </w:r>
          </w:p>
        </w:tc>
        <w:tc>
          <w:tcPr>
            <w:tcW w:w="4747" w:type="dxa"/>
            <w:gridSpan w:val="5"/>
          </w:tcPr>
          <w:p>
            <w:pPr>
              <w:pStyle w:val="13"/>
              <w:spacing w:before="76"/>
              <w:ind w:left="1998" w:right="1974"/>
              <w:jc w:val="center"/>
              <w:rPr>
                <w:sz w:val="18"/>
              </w:rPr>
            </w:pPr>
            <w:r>
              <w:rPr>
                <w:sz w:val="18"/>
              </w:rPr>
              <w:t>财政拨款</w:t>
            </w:r>
          </w:p>
        </w:tc>
        <w:tc>
          <w:tcPr>
            <w:tcW w:w="922" w:type="dxa"/>
            <w:vMerge w:val="restart"/>
          </w:tcPr>
          <w:p>
            <w:pPr>
              <w:pStyle w:val="13"/>
              <w:rPr>
                <w:sz w:val="18"/>
              </w:rPr>
            </w:pPr>
          </w:p>
          <w:p>
            <w:pPr>
              <w:pStyle w:val="13"/>
              <w:spacing w:before="2"/>
              <w:rPr>
                <w:sz w:val="23"/>
              </w:rPr>
            </w:pPr>
          </w:p>
          <w:p>
            <w:pPr>
              <w:pStyle w:val="13"/>
              <w:ind w:left="98"/>
              <w:rPr>
                <w:sz w:val="18"/>
              </w:rPr>
            </w:pPr>
            <w:r>
              <w:rPr>
                <w:sz w:val="18"/>
              </w:rPr>
              <w:t>事业收入</w:t>
            </w:r>
          </w:p>
        </w:tc>
        <w:tc>
          <w:tcPr>
            <w:tcW w:w="922" w:type="dxa"/>
            <w:vMerge w:val="restart"/>
          </w:tcPr>
          <w:p>
            <w:pPr>
              <w:pStyle w:val="13"/>
              <w:rPr>
                <w:sz w:val="18"/>
              </w:rPr>
            </w:pP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spacing w:line="230" w:lineRule="auto"/>
              <w:ind w:left="97" w:right="77"/>
              <w:rPr>
                <w:sz w:val="18"/>
              </w:rPr>
            </w:pPr>
            <w:r>
              <w:rPr>
                <w:sz w:val="18"/>
              </w:rPr>
              <w:t>事业单位经营收入</w:t>
            </w:r>
          </w:p>
        </w:tc>
        <w:tc>
          <w:tcPr>
            <w:tcW w:w="922" w:type="dxa"/>
            <w:vMerge w:val="restart"/>
          </w:tcPr>
          <w:p>
            <w:pPr>
              <w:pStyle w:val="13"/>
              <w:rPr>
                <w:sz w:val="18"/>
              </w:rPr>
            </w:pPr>
          </w:p>
          <w:p>
            <w:pPr>
              <w:pStyle w:val="13"/>
              <w:spacing w:before="2"/>
              <w:rPr>
                <w:sz w:val="23"/>
              </w:rPr>
            </w:pPr>
          </w:p>
          <w:p>
            <w:pPr>
              <w:pStyle w:val="13"/>
              <w:ind w:left="97"/>
              <w:rPr>
                <w:sz w:val="18"/>
              </w:rPr>
            </w:pPr>
            <w:r>
              <w:rPr>
                <w:sz w:val="18"/>
              </w:rPr>
              <w:t>其他收入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spacing w:before="11"/>
              <w:rPr>
                <w:sz w:val="15"/>
              </w:rPr>
            </w:pPr>
          </w:p>
          <w:p>
            <w:pPr>
              <w:pStyle w:val="13"/>
              <w:spacing w:line="230" w:lineRule="auto"/>
              <w:ind w:left="241" w:right="216"/>
              <w:jc w:val="both"/>
              <w:rPr>
                <w:sz w:val="18"/>
              </w:rPr>
            </w:pPr>
            <w:r>
              <w:rPr>
                <w:sz w:val="18"/>
              </w:rPr>
              <w:t>附属单位上缴收入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spacing w:line="230" w:lineRule="auto"/>
              <w:ind w:left="241" w:right="217"/>
              <w:jc w:val="both"/>
              <w:rPr>
                <w:sz w:val="18"/>
              </w:rPr>
            </w:pPr>
            <w:r>
              <w:rPr>
                <w:sz w:val="18"/>
              </w:rPr>
              <w:t>上级补助收入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spacing w:line="230" w:lineRule="auto"/>
              <w:ind w:left="58" w:right="34"/>
              <w:jc w:val="both"/>
              <w:rPr>
                <w:sz w:val="18"/>
              </w:rPr>
            </w:pPr>
            <w:r>
              <w:rPr>
                <w:sz w:val="18"/>
              </w:rPr>
              <w:t>用事业基金弥补收支差额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>
            <w:pPr>
              <w:pStyle w:val="13"/>
              <w:spacing w:before="10"/>
              <w:rPr>
                <w:sz w:val="25"/>
              </w:rPr>
            </w:pPr>
          </w:p>
          <w:p>
            <w:pPr>
              <w:pStyle w:val="13"/>
              <w:spacing w:before="1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小计</w:t>
            </w:r>
          </w:p>
        </w:tc>
        <w:tc>
          <w:tcPr>
            <w:tcW w:w="958" w:type="dxa"/>
          </w:tcPr>
          <w:p>
            <w:pPr>
              <w:pStyle w:val="13"/>
              <w:spacing w:before="10"/>
              <w:rPr>
                <w:sz w:val="17"/>
              </w:rPr>
            </w:pPr>
          </w:p>
          <w:p>
            <w:pPr>
              <w:pStyle w:val="13"/>
              <w:spacing w:line="230" w:lineRule="auto"/>
              <w:ind w:left="50" w:right="23"/>
              <w:rPr>
                <w:sz w:val="18"/>
              </w:rPr>
            </w:pPr>
            <w:r>
              <w:rPr>
                <w:sz w:val="18"/>
              </w:rPr>
              <w:t>一般公共预算拨款收入</w:t>
            </w:r>
          </w:p>
        </w:tc>
        <w:tc>
          <w:tcPr>
            <w:tcW w:w="1272" w:type="dxa"/>
          </w:tcPr>
          <w:p>
            <w:pPr>
              <w:pStyle w:val="13"/>
              <w:spacing w:before="10"/>
              <w:rPr>
                <w:sz w:val="17"/>
              </w:rPr>
            </w:pPr>
          </w:p>
          <w:p>
            <w:pPr>
              <w:pStyle w:val="13"/>
              <w:spacing w:line="230" w:lineRule="auto"/>
              <w:ind w:left="93" w:right="67" w:firstLine="91"/>
              <w:rPr>
                <w:sz w:val="18"/>
              </w:rPr>
            </w:pPr>
            <w:r>
              <w:rPr>
                <w:sz w:val="18"/>
              </w:rPr>
              <w:t>政府性基金预算拨款收入</w:t>
            </w:r>
          </w:p>
        </w:tc>
        <w:tc>
          <w:tcPr>
            <w:tcW w:w="840" w:type="dxa"/>
          </w:tcPr>
          <w:p>
            <w:pPr>
              <w:pStyle w:val="13"/>
              <w:spacing w:before="10"/>
              <w:rPr>
                <w:sz w:val="25"/>
              </w:rPr>
            </w:pPr>
          </w:p>
          <w:p>
            <w:pPr>
              <w:pStyle w:val="13"/>
              <w:spacing w:before="1"/>
              <w:ind w:left="44" w:right="20"/>
              <w:jc w:val="center"/>
              <w:rPr>
                <w:sz w:val="18"/>
              </w:rPr>
            </w:pPr>
            <w:r>
              <w:rPr>
                <w:sz w:val="18"/>
              </w:rPr>
              <w:t>专项收入</w:t>
            </w:r>
          </w:p>
        </w:tc>
        <w:tc>
          <w:tcPr>
            <w:tcW w:w="840" w:type="dxa"/>
          </w:tcPr>
          <w:p>
            <w:pPr>
              <w:pStyle w:val="13"/>
              <w:spacing w:before="10"/>
              <w:rPr>
                <w:sz w:val="17"/>
              </w:rPr>
            </w:pPr>
          </w:p>
          <w:p>
            <w:pPr>
              <w:pStyle w:val="13"/>
              <w:spacing w:line="230" w:lineRule="auto"/>
              <w:ind w:left="151" w:right="33" w:hanging="92"/>
              <w:rPr>
                <w:sz w:val="18"/>
              </w:rPr>
            </w:pPr>
            <w:r>
              <w:rPr>
                <w:sz w:val="18"/>
              </w:rPr>
              <w:t>预算内投资收入</w:t>
            </w:r>
          </w:p>
        </w:tc>
        <w:tc>
          <w:tcPr>
            <w:tcW w:w="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spacing w:before="115"/>
              <w:ind w:left="44" w:right="2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**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43" w:right="2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**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19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1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1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2</w:t>
            </w:r>
          </w:p>
        </w:tc>
        <w:tc>
          <w:tcPr>
            <w:tcW w:w="837" w:type="dxa"/>
          </w:tcPr>
          <w:p>
            <w:pPr>
              <w:pStyle w:val="13"/>
              <w:spacing w:before="115"/>
              <w:ind w:left="19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3</w:t>
            </w:r>
          </w:p>
        </w:tc>
        <w:tc>
          <w:tcPr>
            <w:tcW w:w="958" w:type="dxa"/>
          </w:tcPr>
          <w:p>
            <w:pPr>
              <w:pStyle w:val="13"/>
              <w:spacing w:before="115"/>
              <w:ind w:left="19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4</w:t>
            </w:r>
          </w:p>
        </w:tc>
        <w:tc>
          <w:tcPr>
            <w:tcW w:w="1272" w:type="dxa"/>
          </w:tcPr>
          <w:p>
            <w:pPr>
              <w:pStyle w:val="13"/>
              <w:spacing w:before="115"/>
              <w:ind w:left="19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5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19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6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19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7</w:t>
            </w:r>
          </w:p>
        </w:tc>
        <w:tc>
          <w:tcPr>
            <w:tcW w:w="922" w:type="dxa"/>
          </w:tcPr>
          <w:p>
            <w:pPr>
              <w:pStyle w:val="13"/>
              <w:spacing w:before="115"/>
              <w:ind w:left="23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8</w:t>
            </w:r>
          </w:p>
        </w:tc>
        <w:tc>
          <w:tcPr>
            <w:tcW w:w="922" w:type="dxa"/>
          </w:tcPr>
          <w:p>
            <w:pPr>
              <w:pStyle w:val="13"/>
              <w:spacing w:before="115"/>
              <w:ind w:left="22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w w:val="101"/>
                <w:sz w:val="18"/>
              </w:rPr>
              <w:t>9</w:t>
            </w:r>
          </w:p>
        </w:tc>
        <w:tc>
          <w:tcPr>
            <w:tcW w:w="922" w:type="dxa"/>
          </w:tcPr>
          <w:p>
            <w:pPr>
              <w:pStyle w:val="13"/>
              <w:spacing w:before="115"/>
              <w:ind w:left="352" w:right="335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41" w:right="2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11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41" w:right="2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12</w:t>
            </w:r>
          </w:p>
        </w:tc>
        <w:tc>
          <w:tcPr>
            <w:tcW w:w="840" w:type="dxa"/>
          </w:tcPr>
          <w:p>
            <w:pPr>
              <w:pStyle w:val="13"/>
              <w:spacing w:before="115"/>
              <w:ind w:left="41" w:right="2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2060101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行政运行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650100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650100</w:t>
            </w: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650100</w:t>
            </w: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20607</w:t>
            </w:r>
            <w:r>
              <w:rPr>
                <w:rFonts w:hint="eastAsia" w:ascii="Times New Roman"/>
                <w:sz w:val="18"/>
                <w:szCs w:val="18"/>
              </w:rPr>
              <w:t>02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其他科学技术普及支出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1770000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1770000</w:t>
            </w: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1770000</w:t>
            </w: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2080505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82800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82800</w:t>
            </w: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82800</w:t>
            </w: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2080506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机关事业单位职业年金缴费支出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41400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41400</w:t>
            </w: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41400</w:t>
            </w: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2101101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行政单位医疗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72700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72700</w:t>
            </w: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72700</w:t>
            </w: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2210201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71800</w:t>
            </w:r>
          </w:p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71800</w:t>
            </w:r>
          </w:p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71800</w:t>
            </w:r>
          </w:p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2080199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其他人力资源和社会保障管理事务支出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200000</w:t>
            </w: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200000</w:t>
            </w: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200000</w:t>
            </w: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38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p>
      <w:pPr>
        <w:spacing w:before="105"/>
        <w:ind w:left="199"/>
        <w:rPr>
          <w:rFonts w:ascii="黑体" w:eastAsia="黑体"/>
          <w:sz w:val="24"/>
        </w:rPr>
      </w:pPr>
      <w:bookmarkStart w:id="2" w:name="04.pdf"/>
      <w:bookmarkEnd w:id="2"/>
      <w:r>
        <w:rPr>
          <w:rFonts w:hint="eastAsia" w:ascii="黑体" w:eastAsia="黑体"/>
          <w:sz w:val="24"/>
        </w:rPr>
        <w:t>附件:4</w:t>
      </w:r>
    </w:p>
    <w:p>
      <w:pPr>
        <w:pStyle w:val="5"/>
        <w:spacing w:before="8"/>
        <w:rPr>
          <w:rFonts w:ascii="黑体"/>
          <w:sz w:val="34"/>
        </w:rPr>
      </w:pPr>
      <w:r>
        <w:br w:type="column"/>
      </w:r>
    </w:p>
    <w:p>
      <w:pPr>
        <w:pStyle w:val="3"/>
        <w:ind w:left="199"/>
      </w:pPr>
      <w:r>
        <w:t>部门支出总表</w:t>
      </w:r>
    </w:p>
    <w:p>
      <w:pPr>
        <w:sectPr>
          <w:footerReference r:id="rId6" w:type="default"/>
          <w:pgSz w:w="16840" w:h="11910" w:orient="landscape"/>
          <w:pgMar w:top="1100" w:right="1560" w:bottom="280" w:left="1540" w:header="0" w:footer="0" w:gutter="0"/>
          <w:pgNumType w:fmt="numberInDash"/>
          <w:cols w:equalWidth="0" w:num="2">
            <w:col w:w="960" w:space="4507"/>
            <w:col w:w="8273"/>
          </w:cols>
        </w:sectPr>
      </w:pPr>
    </w:p>
    <w:p>
      <w:pPr>
        <w:pStyle w:val="5"/>
        <w:spacing w:before="8"/>
        <w:rPr>
          <w:rFonts w:ascii="PMingLiU"/>
          <w:sz w:val="8"/>
        </w:rPr>
      </w:pPr>
    </w:p>
    <w:p>
      <w:pPr>
        <w:tabs>
          <w:tab w:val="left" w:pos="12358"/>
        </w:tabs>
        <w:spacing w:before="67"/>
        <w:ind w:left="19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填报单位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单位：元</w:t>
      </w:r>
    </w:p>
    <w:tbl>
      <w:tblPr>
        <w:tblStyle w:val="9"/>
        <w:tblW w:w="13429" w:type="dxa"/>
        <w:tblInd w:w="16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3720"/>
        <w:gridCol w:w="1339"/>
        <w:gridCol w:w="1387"/>
        <w:gridCol w:w="1387"/>
        <w:gridCol w:w="1387"/>
        <w:gridCol w:w="1387"/>
        <w:gridCol w:w="13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155" w:type="dxa"/>
            <w:gridSpan w:val="2"/>
          </w:tcPr>
          <w:p>
            <w:pPr>
              <w:pStyle w:val="13"/>
              <w:spacing w:before="86"/>
              <w:ind w:left="1621"/>
              <w:rPr>
                <w:sz w:val="24"/>
              </w:rPr>
            </w:pPr>
            <w:r>
              <w:rPr>
                <w:sz w:val="24"/>
              </w:rPr>
              <w:t>支出功能分类科目</w:t>
            </w:r>
          </w:p>
        </w:tc>
        <w:tc>
          <w:tcPr>
            <w:tcW w:w="1339" w:type="dxa"/>
            <w:vMerge w:val="restart"/>
          </w:tcPr>
          <w:p>
            <w:pPr>
              <w:pStyle w:val="13"/>
              <w:spacing w:before="3"/>
              <w:rPr>
                <w:sz w:val="27"/>
              </w:rPr>
            </w:pPr>
          </w:p>
          <w:p>
            <w:pPr>
              <w:pStyle w:val="13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387" w:type="dxa"/>
            <w:vMerge w:val="restart"/>
          </w:tcPr>
          <w:p>
            <w:pPr>
              <w:pStyle w:val="13"/>
              <w:spacing w:before="3"/>
              <w:rPr>
                <w:sz w:val="27"/>
              </w:rPr>
            </w:pPr>
          </w:p>
          <w:p>
            <w:pPr>
              <w:pStyle w:val="13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基本支出</w:t>
            </w:r>
          </w:p>
        </w:tc>
        <w:tc>
          <w:tcPr>
            <w:tcW w:w="1387" w:type="dxa"/>
            <w:vMerge w:val="restart"/>
          </w:tcPr>
          <w:p>
            <w:pPr>
              <w:pStyle w:val="13"/>
              <w:spacing w:before="3"/>
              <w:rPr>
                <w:sz w:val="27"/>
              </w:rPr>
            </w:pPr>
          </w:p>
          <w:p>
            <w:pPr>
              <w:pStyle w:val="13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项目支出</w:t>
            </w:r>
          </w:p>
        </w:tc>
        <w:tc>
          <w:tcPr>
            <w:tcW w:w="1387" w:type="dxa"/>
            <w:vMerge w:val="restart"/>
          </w:tcPr>
          <w:p>
            <w:pPr>
              <w:pStyle w:val="13"/>
              <w:rPr>
                <w:sz w:val="17"/>
              </w:rPr>
            </w:pPr>
          </w:p>
          <w:p>
            <w:pPr>
              <w:pStyle w:val="13"/>
              <w:spacing w:line="228" w:lineRule="auto"/>
              <w:ind w:left="221" w:right="183"/>
              <w:rPr>
                <w:sz w:val="24"/>
              </w:rPr>
            </w:pPr>
            <w:r>
              <w:rPr>
                <w:sz w:val="24"/>
              </w:rPr>
              <w:t>事业单位经营支出</w:t>
            </w:r>
          </w:p>
        </w:tc>
        <w:tc>
          <w:tcPr>
            <w:tcW w:w="1387" w:type="dxa"/>
            <w:vMerge w:val="restart"/>
          </w:tcPr>
          <w:p>
            <w:pPr>
              <w:pStyle w:val="13"/>
              <w:rPr>
                <w:sz w:val="17"/>
              </w:rPr>
            </w:pPr>
          </w:p>
          <w:p>
            <w:pPr>
              <w:pStyle w:val="13"/>
              <w:spacing w:line="228" w:lineRule="auto"/>
              <w:ind w:left="581" w:right="63" w:hanging="480"/>
              <w:rPr>
                <w:sz w:val="24"/>
              </w:rPr>
            </w:pPr>
            <w:r>
              <w:rPr>
                <w:sz w:val="24"/>
              </w:rPr>
              <w:t>上缴上级支出</w:t>
            </w:r>
          </w:p>
        </w:tc>
        <w:tc>
          <w:tcPr>
            <w:tcW w:w="1387" w:type="dxa"/>
            <w:vMerge w:val="restart"/>
          </w:tcPr>
          <w:p>
            <w:pPr>
              <w:pStyle w:val="13"/>
              <w:rPr>
                <w:sz w:val="17"/>
              </w:rPr>
            </w:pPr>
          </w:p>
          <w:p>
            <w:pPr>
              <w:pStyle w:val="13"/>
              <w:spacing w:line="228" w:lineRule="auto"/>
              <w:ind w:left="221" w:right="63" w:hanging="120"/>
              <w:rPr>
                <w:sz w:val="24"/>
              </w:rPr>
            </w:pPr>
            <w:r>
              <w:rPr>
                <w:sz w:val="24"/>
              </w:rPr>
              <w:t>对附属单位补助支出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pStyle w:val="13"/>
              <w:spacing w:before="95"/>
              <w:ind w:left="224" w:right="191"/>
              <w:jc w:val="center"/>
              <w:rPr>
                <w:sz w:val="24"/>
              </w:rPr>
            </w:pPr>
            <w:r>
              <w:rPr>
                <w:sz w:val="24"/>
              </w:rPr>
              <w:t>科目编码</w:t>
            </w:r>
          </w:p>
        </w:tc>
        <w:tc>
          <w:tcPr>
            <w:tcW w:w="3720" w:type="dxa"/>
          </w:tcPr>
          <w:p>
            <w:pPr>
              <w:pStyle w:val="13"/>
              <w:spacing w:before="95"/>
              <w:ind w:left="1366" w:right="1333"/>
              <w:jc w:val="center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pStyle w:val="13"/>
              <w:spacing w:before="95"/>
              <w:ind w:left="224" w:right="19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3720" w:type="dxa"/>
          </w:tcPr>
          <w:p>
            <w:pPr>
              <w:pStyle w:val="13"/>
              <w:spacing w:before="95"/>
              <w:ind w:left="1366" w:right="133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1339" w:type="dxa"/>
          </w:tcPr>
          <w:p>
            <w:pPr>
              <w:pStyle w:val="13"/>
              <w:spacing w:before="95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387" w:type="dxa"/>
          </w:tcPr>
          <w:p>
            <w:pPr>
              <w:pStyle w:val="13"/>
              <w:spacing w:before="95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387" w:type="dxa"/>
          </w:tcPr>
          <w:p>
            <w:pPr>
              <w:pStyle w:val="13"/>
              <w:spacing w:before="95"/>
              <w:ind w:left="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387" w:type="dxa"/>
          </w:tcPr>
          <w:p>
            <w:pPr>
              <w:pStyle w:val="13"/>
              <w:spacing w:before="95"/>
              <w:ind w:left="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1387" w:type="dxa"/>
          </w:tcPr>
          <w:p>
            <w:pPr>
              <w:pStyle w:val="13"/>
              <w:spacing w:before="95"/>
              <w:ind w:left="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1387" w:type="dxa"/>
          </w:tcPr>
          <w:p>
            <w:pPr>
              <w:pStyle w:val="13"/>
              <w:spacing w:before="95"/>
              <w:ind w:left="3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2060101</w:t>
            </w: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行政运行</w:t>
            </w: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650100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650100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20607</w:t>
            </w:r>
            <w:r>
              <w:rPr>
                <w:rFonts w:hint="eastAsia" w:ascii="Times New Roman"/>
                <w:sz w:val="18"/>
                <w:szCs w:val="18"/>
              </w:rPr>
              <w:t>02</w:t>
            </w: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其他科学技术普及支出</w:t>
            </w: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1770000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1770000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2080505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1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82800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82800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2080506</w:t>
            </w: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机关事业单位职业年金缴费支出</w:t>
            </w: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41400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41400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2101101</w:t>
            </w: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行政单位医疗</w:t>
            </w: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72700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72700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2210201</w:t>
            </w: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住房公积金</w:t>
            </w:r>
          </w:p>
        </w:tc>
        <w:tc>
          <w:tcPr>
            <w:tcW w:w="1339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71800</w:t>
            </w:r>
          </w:p>
          <w:p>
            <w:pPr>
              <w:pStyle w:val="1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71800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2080199</w:t>
            </w: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其他人力资源和社会保障管理事务支出</w:t>
            </w: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200000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200000</w:t>
            </w: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35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p>
      <w:pPr>
        <w:spacing w:before="91"/>
        <w:ind w:left="166"/>
        <w:rPr>
          <w:rFonts w:ascii="黑体" w:eastAsia="黑体"/>
          <w:sz w:val="24"/>
        </w:rPr>
      </w:pPr>
      <w:bookmarkStart w:id="3" w:name="05.pdf"/>
      <w:bookmarkEnd w:id="3"/>
      <w:r>
        <w:rPr>
          <w:rFonts w:hint="eastAsia" w:ascii="黑体" w:eastAsia="黑体"/>
          <w:sz w:val="24"/>
        </w:rPr>
        <w:t>附件5：</w:t>
      </w:r>
    </w:p>
    <w:p>
      <w:pPr>
        <w:pStyle w:val="5"/>
        <w:rPr>
          <w:rFonts w:ascii="黑体"/>
          <w:sz w:val="35"/>
        </w:rPr>
      </w:pPr>
      <w:r>
        <w:br w:type="column"/>
      </w:r>
    </w:p>
    <w:p>
      <w:pPr>
        <w:pStyle w:val="3"/>
      </w:pPr>
      <w:r>
        <w:t>财政拨款收支总表</w:t>
      </w:r>
    </w:p>
    <w:p>
      <w:pPr>
        <w:sectPr>
          <w:footerReference r:id="rId7" w:type="even"/>
          <w:pgSz w:w="16840" w:h="11910" w:orient="landscape"/>
          <w:pgMar w:top="1100" w:right="1560" w:bottom="280" w:left="1540" w:header="0" w:footer="0" w:gutter="0"/>
          <w:pgNumType w:fmt="numberInDash"/>
          <w:cols w:equalWidth="0" w:num="2">
            <w:col w:w="1047" w:space="4051"/>
            <w:col w:w="8642"/>
          </w:cols>
        </w:sectPr>
      </w:pPr>
    </w:p>
    <w:p>
      <w:pPr>
        <w:tabs>
          <w:tab w:val="left" w:pos="12540"/>
        </w:tabs>
        <w:spacing w:before="169"/>
        <w:ind w:left="161"/>
        <w:rPr>
          <w:rFonts w:ascii="黑体" w:eastAsia="黑体"/>
          <w:sz w:val="21"/>
        </w:rPr>
      </w:pPr>
      <w:r>
        <w:rPr>
          <w:rFonts w:hint="eastAsia" w:ascii="黑体" w:eastAsia="黑体"/>
          <w:sz w:val="21"/>
        </w:rPr>
        <w:t>填报单位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单位：元</w:t>
      </w:r>
    </w:p>
    <w:p>
      <w:pPr>
        <w:pStyle w:val="5"/>
        <w:spacing w:before="11"/>
        <w:rPr>
          <w:rFonts w:ascii="黑体"/>
          <w:sz w:val="5"/>
        </w:rPr>
      </w:pPr>
    </w:p>
    <w:tbl>
      <w:tblPr>
        <w:tblStyle w:val="9"/>
        <w:tblW w:w="13501" w:type="dxa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1642"/>
        <w:gridCol w:w="3692"/>
        <w:gridCol w:w="1671"/>
        <w:gridCol w:w="1513"/>
        <w:gridCol w:w="16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tabs>
                <w:tab w:val="left" w:pos="451"/>
              </w:tabs>
              <w:spacing w:before="135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入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8547" w:type="dxa"/>
            <w:gridSpan w:val="4"/>
          </w:tcPr>
          <w:p>
            <w:pPr>
              <w:pStyle w:val="13"/>
              <w:tabs>
                <w:tab w:val="left" w:pos="447"/>
              </w:tabs>
              <w:spacing w:before="125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tabs>
                <w:tab w:val="left" w:pos="451"/>
              </w:tabs>
              <w:spacing w:before="135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1642" w:type="dxa"/>
          </w:tcPr>
          <w:p>
            <w:pPr>
              <w:pStyle w:val="13"/>
              <w:spacing w:before="135"/>
              <w:ind w:left="508"/>
              <w:rPr>
                <w:sz w:val="21"/>
              </w:rPr>
            </w:pPr>
            <w:r>
              <w:rPr>
                <w:sz w:val="21"/>
              </w:rPr>
              <w:t>预算数</w:t>
            </w:r>
          </w:p>
        </w:tc>
        <w:tc>
          <w:tcPr>
            <w:tcW w:w="3692" w:type="dxa"/>
          </w:tcPr>
          <w:p>
            <w:pPr>
              <w:pStyle w:val="13"/>
              <w:spacing w:before="135"/>
              <w:ind w:left="584"/>
              <w:rPr>
                <w:sz w:val="21"/>
              </w:rPr>
            </w:pPr>
            <w:r>
              <w:rPr>
                <w:sz w:val="21"/>
              </w:rPr>
              <w:t>项目(按支出功能科目类级)</w:t>
            </w:r>
          </w:p>
        </w:tc>
        <w:tc>
          <w:tcPr>
            <w:tcW w:w="1671" w:type="dxa"/>
          </w:tcPr>
          <w:p>
            <w:pPr>
              <w:pStyle w:val="13"/>
              <w:tabs>
                <w:tab w:val="left" w:pos="943"/>
              </w:tabs>
              <w:spacing w:before="135"/>
              <w:ind w:left="521"/>
              <w:rPr>
                <w:sz w:val="21"/>
              </w:rPr>
            </w:pPr>
            <w:r>
              <w:rPr>
                <w:sz w:val="21"/>
              </w:rPr>
              <w:t>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计</w:t>
            </w:r>
          </w:p>
        </w:tc>
        <w:tc>
          <w:tcPr>
            <w:tcW w:w="1513" w:type="dxa"/>
          </w:tcPr>
          <w:p>
            <w:pPr>
              <w:pStyle w:val="13"/>
              <w:spacing w:before="7" w:line="260" w:lineRule="exact"/>
              <w:ind w:left="549" w:right="96" w:hanging="423"/>
              <w:rPr>
                <w:sz w:val="21"/>
              </w:rPr>
            </w:pPr>
            <w:r>
              <w:rPr>
                <w:sz w:val="21"/>
              </w:rPr>
              <w:t>一般公共预算支出</w:t>
            </w:r>
          </w:p>
        </w:tc>
        <w:tc>
          <w:tcPr>
            <w:tcW w:w="1671" w:type="dxa"/>
          </w:tcPr>
          <w:p>
            <w:pPr>
              <w:pStyle w:val="13"/>
              <w:spacing w:before="7" w:line="260" w:lineRule="exact"/>
              <w:ind w:left="625" w:right="72" w:hanging="528"/>
              <w:rPr>
                <w:sz w:val="21"/>
              </w:rPr>
            </w:pPr>
            <w:r>
              <w:rPr>
                <w:sz w:val="21"/>
              </w:rPr>
              <w:t>政府性基金预算支出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312" w:type="dxa"/>
          </w:tcPr>
          <w:p>
            <w:pPr>
              <w:pStyle w:val="13"/>
              <w:spacing w:before="116"/>
              <w:ind w:left="37"/>
              <w:rPr>
                <w:sz w:val="21"/>
              </w:rPr>
            </w:pPr>
            <w:r>
              <w:rPr>
                <w:sz w:val="21"/>
              </w:rPr>
              <w:t>一、财政拨款收入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  <w:lang w:val="en-US"/>
              </w:rPr>
              <w:t>2888800</w:t>
            </w:r>
          </w:p>
        </w:tc>
        <w:tc>
          <w:tcPr>
            <w:tcW w:w="3692" w:type="dxa"/>
          </w:tcPr>
          <w:p>
            <w:pPr>
              <w:pStyle w:val="13"/>
              <w:spacing w:before="116"/>
              <w:ind w:left="37"/>
              <w:rPr>
                <w:sz w:val="21"/>
              </w:rPr>
            </w:pPr>
            <w:r>
              <w:rPr>
                <w:sz w:val="21"/>
              </w:rPr>
              <w:t>一、本年支出</w:t>
            </w: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  <w:lang w:val="en-US"/>
              </w:rPr>
              <w:t>2888800</w:t>
            </w: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  <w:lang w:val="en-US"/>
              </w:rPr>
              <w:t>2888800</w:t>
            </w: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312" w:type="dxa"/>
          </w:tcPr>
          <w:p>
            <w:pPr>
              <w:pStyle w:val="13"/>
              <w:spacing w:before="135"/>
              <w:ind w:left="249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一般公共预算拨款收入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  <w:lang w:val="en-US"/>
              </w:rPr>
              <w:t>2888800</w:t>
            </w: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spacing w:before="135"/>
              <w:ind w:left="249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专项收入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312" w:type="dxa"/>
          </w:tcPr>
          <w:p>
            <w:pPr>
              <w:pStyle w:val="13"/>
              <w:spacing w:before="135"/>
              <w:ind w:right="717"/>
              <w:jc w:val="righ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政府性基金预算拨款收入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spacing w:before="135"/>
              <w:ind w:left="249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预算内投资收入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31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spacing w:before="135"/>
              <w:ind w:left="37"/>
              <w:rPr>
                <w:sz w:val="21"/>
              </w:rPr>
            </w:pPr>
            <w:r>
              <w:rPr>
                <w:sz w:val="21"/>
              </w:rPr>
              <w:t>二、上年结转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spacing w:before="135"/>
              <w:ind w:left="37"/>
              <w:rPr>
                <w:sz w:val="21"/>
              </w:rPr>
            </w:pPr>
            <w:r>
              <w:rPr>
                <w:sz w:val="21"/>
              </w:rPr>
              <w:t>二、结转下年</w:t>
            </w: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312" w:type="dxa"/>
          </w:tcPr>
          <w:p>
            <w:pPr>
              <w:pStyle w:val="13"/>
              <w:spacing w:before="135"/>
              <w:ind w:left="249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一般公共预算拨款结转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spacing w:before="135"/>
              <w:ind w:right="717"/>
              <w:jc w:val="righ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政府性基金预算拨款结转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31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1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692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312" w:type="dxa"/>
          </w:tcPr>
          <w:p>
            <w:pPr>
              <w:pStyle w:val="13"/>
              <w:spacing w:before="135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收入总计</w:t>
            </w:r>
          </w:p>
        </w:tc>
        <w:tc>
          <w:tcPr>
            <w:tcW w:w="1642" w:type="dxa"/>
          </w:tcPr>
          <w:p>
            <w:pPr>
              <w:pStyle w:val="13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  <w:lang w:val="en-US"/>
              </w:rPr>
              <w:t>2888800</w:t>
            </w:r>
          </w:p>
        </w:tc>
        <w:tc>
          <w:tcPr>
            <w:tcW w:w="3692" w:type="dxa"/>
          </w:tcPr>
          <w:p>
            <w:pPr>
              <w:pStyle w:val="13"/>
              <w:spacing w:before="135"/>
              <w:ind w:left="1412" w:right="1380"/>
              <w:jc w:val="center"/>
              <w:rPr>
                <w:sz w:val="21"/>
              </w:rPr>
            </w:pPr>
            <w:r>
              <w:rPr>
                <w:sz w:val="21"/>
              </w:rPr>
              <w:t>支出总计</w:t>
            </w: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  <w:lang w:val="en-US"/>
              </w:rPr>
              <w:t>2888800</w:t>
            </w:r>
          </w:p>
        </w:tc>
        <w:tc>
          <w:tcPr>
            <w:tcW w:w="1513" w:type="dxa"/>
          </w:tcPr>
          <w:p>
            <w:pPr>
              <w:pStyle w:val="13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  <w:lang w:val="en-US"/>
              </w:rPr>
              <w:t>2888800</w:t>
            </w:r>
          </w:p>
        </w:tc>
        <w:tc>
          <w:tcPr>
            <w:tcW w:w="1671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p>
      <w:pPr>
        <w:spacing w:before="105"/>
        <w:ind w:left="339"/>
        <w:rPr>
          <w:rFonts w:ascii="黑体" w:eastAsia="黑体"/>
          <w:sz w:val="24"/>
        </w:rPr>
      </w:pPr>
      <w:bookmarkStart w:id="4" w:name="06.pdf"/>
      <w:bookmarkEnd w:id="4"/>
      <w:r>
        <w:rPr>
          <w:rFonts w:hint="eastAsia" w:ascii="黑体" w:eastAsia="黑体"/>
          <w:sz w:val="24"/>
        </w:rPr>
        <w:t>附件6：</w:t>
      </w:r>
    </w:p>
    <w:p>
      <w:pPr>
        <w:pStyle w:val="5"/>
        <w:spacing w:before="10"/>
        <w:rPr>
          <w:rFonts w:ascii="黑体"/>
        </w:rPr>
      </w:pPr>
      <w:r>
        <w:br w:type="column"/>
      </w:r>
    </w:p>
    <w:p>
      <w:pPr>
        <w:pStyle w:val="3"/>
        <w:ind w:left="339"/>
      </w:pPr>
      <w:r>
        <w:t>一般公共预算支出表</w:t>
      </w:r>
    </w:p>
    <w:p>
      <w:pPr>
        <w:sectPr>
          <w:footerReference r:id="rId8" w:type="default"/>
          <w:pgSz w:w="16840" w:h="11910" w:orient="landscape"/>
          <w:pgMar w:top="1100" w:right="1560" w:bottom="280" w:left="1540" w:header="0" w:footer="0" w:gutter="0"/>
          <w:pgNumType w:fmt="numberInDash"/>
          <w:cols w:equalWidth="0" w:num="2">
            <w:col w:w="1220" w:space="3508"/>
            <w:col w:w="9012"/>
          </w:cols>
        </w:sectPr>
      </w:pPr>
    </w:p>
    <w:p>
      <w:pPr>
        <w:tabs>
          <w:tab w:val="left" w:pos="12204"/>
        </w:tabs>
        <w:spacing w:before="47"/>
        <w:ind w:left="33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填报单位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单位：元</w:t>
      </w:r>
    </w:p>
    <w:tbl>
      <w:tblPr>
        <w:tblStyle w:val="9"/>
        <w:tblW w:w="13155" w:type="dxa"/>
        <w:tblInd w:w="3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4748"/>
        <w:gridCol w:w="2271"/>
        <w:gridCol w:w="2271"/>
        <w:gridCol w:w="22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42" w:type="dxa"/>
            <w:gridSpan w:val="2"/>
          </w:tcPr>
          <w:p>
            <w:pPr>
              <w:pStyle w:val="13"/>
              <w:spacing w:before="86"/>
              <w:ind w:left="2197" w:right="2165"/>
              <w:jc w:val="center"/>
              <w:rPr>
                <w:sz w:val="24"/>
              </w:rPr>
            </w:pPr>
            <w:r>
              <w:rPr>
                <w:sz w:val="24"/>
              </w:rPr>
              <w:t>支出功能分类科目</w:t>
            </w:r>
          </w:p>
        </w:tc>
        <w:tc>
          <w:tcPr>
            <w:tcW w:w="6813" w:type="dxa"/>
            <w:gridSpan w:val="3"/>
          </w:tcPr>
          <w:p>
            <w:pPr>
              <w:pStyle w:val="13"/>
              <w:spacing w:before="86"/>
              <w:ind w:left="2671" w:right="26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年预算数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spacing w:before="95"/>
              <w:ind w:left="305" w:right="268"/>
              <w:jc w:val="center"/>
              <w:rPr>
                <w:sz w:val="24"/>
              </w:rPr>
            </w:pPr>
            <w:r>
              <w:rPr>
                <w:sz w:val="24"/>
              </w:rPr>
              <w:t>科目编码</w:t>
            </w:r>
          </w:p>
        </w:tc>
        <w:tc>
          <w:tcPr>
            <w:tcW w:w="4748" w:type="dxa"/>
          </w:tcPr>
          <w:p>
            <w:pPr>
              <w:pStyle w:val="13"/>
              <w:spacing w:before="95"/>
              <w:ind w:left="1823" w:right="1904"/>
              <w:jc w:val="center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2271" w:type="dxa"/>
          </w:tcPr>
          <w:p>
            <w:pPr>
              <w:pStyle w:val="13"/>
              <w:tabs>
                <w:tab w:val="left" w:pos="510"/>
              </w:tabs>
              <w:spacing w:before="9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2271" w:type="dxa"/>
          </w:tcPr>
          <w:p>
            <w:pPr>
              <w:pStyle w:val="13"/>
              <w:spacing w:before="9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基本支出</w:t>
            </w:r>
          </w:p>
        </w:tc>
        <w:tc>
          <w:tcPr>
            <w:tcW w:w="2271" w:type="dxa"/>
          </w:tcPr>
          <w:p>
            <w:pPr>
              <w:pStyle w:val="13"/>
              <w:spacing w:before="9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spacing w:before="95"/>
              <w:ind w:left="305" w:right="26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4748" w:type="dxa"/>
          </w:tcPr>
          <w:p>
            <w:pPr>
              <w:pStyle w:val="13"/>
              <w:spacing w:before="95"/>
              <w:ind w:left="1823" w:right="179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2271" w:type="dxa"/>
          </w:tcPr>
          <w:p>
            <w:pPr>
              <w:pStyle w:val="13"/>
              <w:spacing w:before="95"/>
              <w:ind w:left="3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13"/>
              <w:spacing w:before="95"/>
              <w:ind w:left="3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71" w:type="dxa"/>
          </w:tcPr>
          <w:p>
            <w:pPr>
              <w:pStyle w:val="13"/>
              <w:spacing w:before="95"/>
              <w:ind w:left="3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301</w:t>
            </w: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工资福利支出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522700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522700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301</w:t>
            </w: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社会保障缴费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196900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196900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301</w:t>
            </w: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住房公积金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71800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71800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302</w:t>
            </w: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商品和服务支出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2042300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72300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1970000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303</w:t>
            </w: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对个人和家庭的补助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45100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45100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310</w:t>
            </w: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资本性支出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10000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10000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9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74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p>
      <w:pPr>
        <w:spacing w:before="105"/>
        <w:ind w:left="353"/>
        <w:rPr>
          <w:rFonts w:ascii="黑体" w:eastAsia="黑体"/>
          <w:sz w:val="24"/>
        </w:rPr>
      </w:pPr>
      <w:bookmarkStart w:id="5" w:name="07.pdf"/>
      <w:bookmarkEnd w:id="5"/>
      <w:r>
        <w:rPr>
          <w:rFonts w:hint="eastAsia" w:ascii="黑体" w:eastAsia="黑体"/>
          <w:sz w:val="24"/>
        </w:rPr>
        <w:t>附件7：</w:t>
      </w:r>
    </w:p>
    <w:p>
      <w:pPr>
        <w:pStyle w:val="5"/>
        <w:spacing w:before="8"/>
        <w:rPr>
          <w:rFonts w:ascii="黑体"/>
          <w:sz w:val="34"/>
        </w:rPr>
      </w:pPr>
      <w:r>
        <w:br w:type="column"/>
      </w:r>
    </w:p>
    <w:p>
      <w:pPr>
        <w:pStyle w:val="3"/>
        <w:ind w:left="353"/>
      </w:pPr>
      <w:r>
        <w:t>一般公共预算基本支出表</w:t>
      </w:r>
    </w:p>
    <w:p>
      <w:pPr>
        <w:sectPr>
          <w:footerReference r:id="rId9" w:type="even"/>
          <w:pgSz w:w="16840" w:h="11910" w:orient="landscape"/>
          <w:pgMar w:top="1100" w:right="1560" w:bottom="280" w:left="1540" w:header="0" w:footer="0" w:gutter="0"/>
          <w:pgNumType w:fmt="numberInDash"/>
          <w:cols w:equalWidth="0" w:num="2">
            <w:col w:w="1234" w:space="3076"/>
            <w:col w:w="9430"/>
          </w:cols>
        </w:sectPr>
      </w:pPr>
    </w:p>
    <w:p>
      <w:pPr>
        <w:tabs>
          <w:tab w:val="left" w:pos="12190"/>
        </w:tabs>
        <w:spacing w:before="144"/>
        <w:ind w:left="353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填报单位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单位：元</w:t>
      </w:r>
    </w:p>
    <w:tbl>
      <w:tblPr>
        <w:tblStyle w:val="9"/>
        <w:tblW w:w="13126" w:type="dxa"/>
        <w:tblInd w:w="3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4954"/>
        <w:gridCol w:w="2036"/>
        <w:gridCol w:w="2036"/>
        <w:gridCol w:w="20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018" w:type="dxa"/>
            <w:gridSpan w:val="2"/>
          </w:tcPr>
          <w:p>
            <w:pPr>
              <w:pStyle w:val="13"/>
              <w:spacing w:before="76"/>
              <w:ind w:left="2537" w:right="2500"/>
              <w:jc w:val="center"/>
              <w:rPr>
                <w:sz w:val="24"/>
              </w:rPr>
            </w:pPr>
            <w:r>
              <w:rPr>
                <w:sz w:val="24"/>
              </w:rPr>
              <w:t>支出经济分类科目</w:t>
            </w:r>
          </w:p>
        </w:tc>
        <w:tc>
          <w:tcPr>
            <w:tcW w:w="6108" w:type="dxa"/>
            <w:gridSpan w:val="3"/>
          </w:tcPr>
          <w:p>
            <w:pPr>
              <w:pStyle w:val="13"/>
              <w:spacing w:before="76"/>
              <w:ind w:left="2201" w:right="21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年基本支出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spacing w:before="85"/>
              <w:ind w:left="541" w:right="503"/>
              <w:jc w:val="center"/>
              <w:rPr>
                <w:sz w:val="24"/>
              </w:rPr>
            </w:pPr>
            <w:r>
              <w:rPr>
                <w:sz w:val="24"/>
              </w:rPr>
              <w:t>科目编码</w:t>
            </w:r>
          </w:p>
        </w:tc>
        <w:tc>
          <w:tcPr>
            <w:tcW w:w="4954" w:type="dxa"/>
          </w:tcPr>
          <w:p>
            <w:pPr>
              <w:pStyle w:val="13"/>
              <w:spacing w:before="85"/>
              <w:ind w:left="1925" w:right="2009"/>
              <w:jc w:val="center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2036" w:type="dxa"/>
          </w:tcPr>
          <w:p>
            <w:pPr>
              <w:pStyle w:val="13"/>
              <w:tabs>
                <w:tab w:val="left" w:pos="516"/>
              </w:tabs>
              <w:spacing w:before="8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2036" w:type="dxa"/>
          </w:tcPr>
          <w:p>
            <w:pPr>
              <w:pStyle w:val="13"/>
              <w:spacing w:before="8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人员经费</w:t>
            </w:r>
          </w:p>
        </w:tc>
        <w:tc>
          <w:tcPr>
            <w:tcW w:w="2036" w:type="dxa"/>
          </w:tcPr>
          <w:p>
            <w:pPr>
              <w:pStyle w:val="13"/>
              <w:spacing w:before="8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公用经费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spacing w:before="85"/>
              <w:ind w:left="541" w:right="50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4954" w:type="dxa"/>
          </w:tcPr>
          <w:p>
            <w:pPr>
              <w:pStyle w:val="13"/>
              <w:spacing w:before="85"/>
              <w:ind w:left="1925" w:right="188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2036" w:type="dxa"/>
          </w:tcPr>
          <w:p>
            <w:pPr>
              <w:pStyle w:val="13"/>
              <w:spacing w:before="85"/>
              <w:ind w:left="3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036" w:type="dxa"/>
          </w:tcPr>
          <w:p>
            <w:pPr>
              <w:pStyle w:val="13"/>
              <w:spacing w:before="85"/>
              <w:ind w:left="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036" w:type="dxa"/>
          </w:tcPr>
          <w:p>
            <w:pPr>
              <w:pStyle w:val="13"/>
              <w:spacing w:before="85"/>
              <w:ind w:left="2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6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p>
      <w:pPr>
        <w:spacing w:before="53"/>
        <w:ind w:left="411"/>
        <w:rPr>
          <w:rFonts w:ascii="黑体" w:eastAsia="黑体"/>
          <w:sz w:val="24"/>
        </w:rPr>
      </w:pPr>
      <w:bookmarkStart w:id="6" w:name="08.pdf"/>
      <w:bookmarkEnd w:id="6"/>
      <w:r>
        <w:rPr>
          <w:rFonts w:hint="eastAsia" w:ascii="黑体" w:eastAsia="黑体"/>
          <w:sz w:val="24"/>
        </w:rPr>
        <w:t>附件8：</w:t>
      </w:r>
    </w:p>
    <w:p>
      <w:pPr>
        <w:pStyle w:val="3"/>
        <w:spacing w:before="354"/>
        <w:ind w:left="411"/>
      </w:pPr>
      <w:r>
        <w:br w:type="column"/>
      </w:r>
      <w:r>
        <w:t>一般公共预算“三公”经费支出表</w:t>
      </w:r>
    </w:p>
    <w:p>
      <w:pPr>
        <w:sectPr>
          <w:footerReference r:id="rId10" w:type="default"/>
          <w:pgSz w:w="16840" w:h="11910" w:orient="landscape"/>
          <w:pgMar w:top="1080" w:right="1560" w:bottom="280" w:left="1540" w:header="0" w:footer="0" w:gutter="0"/>
          <w:pgNumType w:fmt="numberInDash"/>
          <w:cols w:equalWidth="0" w:num="2">
            <w:col w:w="1292" w:space="2150"/>
            <w:col w:w="10298"/>
          </w:cols>
        </w:sectPr>
      </w:pPr>
    </w:p>
    <w:p>
      <w:pPr>
        <w:tabs>
          <w:tab w:val="left" w:pos="12142"/>
        </w:tabs>
        <w:spacing w:before="18"/>
        <w:ind w:left="411"/>
        <w:rPr>
          <w:rFonts w:ascii="黑体" w:eastAsia="黑体"/>
          <w:sz w:val="24"/>
        </w:rPr>
      </w:pPr>
      <w:r>
        <w:pict>
          <v:shape id="文本框 16" o:spid="_x0000_s1029" o:spt="202" type="#_x0000_t202" style="position:absolute;left:0pt;margin-left:61.4pt;margin-top:465.15pt;height:46pt;width:13pt;mso-position-horizontal-relative:page;mso-position-vertical-relative:page;z-index:251668480;mso-width-relative:page;mso-height-relative:page;" filled="f" stroked="f" coordsize="21600,21600" o:gfxdata="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T5yUtsAAAAMAQAADwAAAAAAAAABACAAAAAiAAAAZHJzL2Rvd25yZXYu&#10;eG1sUEsBAhQAFAAAAAgAh07iQCAUJWS/AQAAfgMAAA4AAAAAAAAAAQAgAAAAKgEAAGRycy9lMm9E&#10;b2MueG1sUEsFBgAAAAAGAAYAWQEAAFsFAAAAAA==&#10;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/>
              </w:txbxContent>
            </v:textbox>
          </v:shape>
        </w:pict>
      </w:r>
      <w:r>
        <w:rPr>
          <w:rFonts w:hint="eastAsia" w:ascii="黑体" w:eastAsia="黑体"/>
          <w:sz w:val="24"/>
        </w:rPr>
        <w:t>填报单位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单位：元</w:t>
      </w:r>
    </w:p>
    <w:tbl>
      <w:tblPr>
        <w:tblStyle w:val="9"/>
        <w:tblW w:w="12999" w:type="dxa"/>
        <w:tblInd w:w="37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4084"/>
        <w:gridCol w:w="1401"/>
        <w:gridCol w:w="1401"/>
        <w:gridCol w:w="1401"/>
        <w:gridCol w:w="1401"/>
        <w:gridCol w:w="16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70" w:type="dxa"/>
          </w:tcPr>
          <w:p>
            <w:pPr>
              <w:pStyle w:val="13"/>
              <w:spacing w:before="191"/>
              <w:ind w:left="339" w:right="310"/>
              <w:jc w:val="center"/>
              <w:rPr>
                <w:sz w:val="24"/>
              </w:rPr>
            </w:pPr>
            <w:r>
              <w:rPr>
                <w:sz w:val="24"/>
              </w:rPr>
              <w:t>单位编码</w:t>
            </w:r>
          </w:p>
        </w:tc>
        <w:tc>
          <w:tcPr>
            <w:tcW w:w="4084" w:type="dxa"/>
          </w:tcPr>
          <w:p>
            <w:pPr>
              <w:pStyle w:val="13"/>
              <w:spacing w:before="191"/>
              <w:ind w:left="1549" w:right="1514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401" w:type="dxa"/>
          </w:tcPr>
          <w:p>
            <w:pPr>
              <w:pStyle w:val="13"/>
              <w:tabs>
                <w:tab w:val="left" w:pos="511"/>
              </w:tabs>
              <w:spacing w:before="19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1401" w:type="dxa"/>
          </w:tcPr>
          <w:p>
            <w:pPr>
              <w:pStyle w:val="13"/>
              <w:spacing w:before="59" w:line="228" w:lineRule="auto"/>
              <w:ind w:left="346" w:right="192" w:hanging="120"/>
              <w:rPr>
                <w:sz w:val="24"/>
              </w:rPr>
            </w:pPr>
            <w:r>
              <w:rPr>
                <w:sz w:val="24"/>
              </w:rPr>
              <w:t>因公出国(境)费</w:t>
            </w:r>
          </w:p>
        </w:tc>
        <w:tc>
          <w:tcPr>
            <w:tcW w:w="1401" w:type="dxa"/>
          </w:tcPr>
          <w:p>
            <w:pPr>
              <w:pStyle w:val="13"/>
              <w:spacing w:before="19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公务接待费</w:t>
            </w:r>
          </w:p>
        </w:tc>
        <w:tc>
          <w:tcPr>
            <w:tcW w:w="1401" w:type="dxa"/>
          </w:tcPr>
          <w:p>
            <w:pPr>
              <w:pStyle w:val="13"/>
              <w:spacing w:before="59" w:line="228" w:lineRule="auto"/>
              <w:ind w:left="228" w:right="70" w:hanging="120"/>
              <w:rPr>
                <w:sz w:val="24"/>
              </w:rPr>
            </w:pPr>
            <w:r>
              <w:rPr>
                <w:sz w:val="24"/>
              </w:rPr>
              <w:t>公务用车运行维护费</w:t>
            </w:r>
          </w:p>
        </w:tc>
        <w:tc>
          <w:tcPr>
            <w:tcW w:w="1641" w:type="dxa"/>
          </w:tcPr>
          <w:p>
            <w:pPr>
              <w:pStyle w:val="13"/>
              <w:spacing w:before="191"/>
              <w:ind w:left="88" w:right="52"/>
              <w:jc w:val="center"/>
              <w:rPr>
                <w:sz w:val="24"/>
              </w:rPr>
            </w:pPr>
            <w:r>
              <w:rPr>
                <w:sz w:val="24"/>
              </w:rPr>
              <w:t>公务用车购置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spacing w:before="95"/>
              <w:ind w:left="339" w:right="3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4084" w:type="dxa"/>
          </w:tcPr>
          <w:p>
            <w:pPr>
              <w:pStyle w:val="13"/>
              <w:spacing w:before="95"/>
              <w:ind w:left="1549" w:right="15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1401" w:type="dxa"/>
          </w:tcPr>
          <w:p>
            <w:pPr>
              <w:pStyle w:val="13"/>
              <w:spacing w:before="95"/>
              <w:ind w:left="3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401" w:type="dxa"/>
          </w:tcPr>
          <w:p>
            <w:pPr>
              <w:pStyle w:val="13"/>
              <w:spacing w:before="95"/>
              <w:ind w:left="3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401" w:type="dxa"/>
          </w:tcPr>
          <w:p>
            <w:pPr>
              <w:pStyle w:val="13"/>
              <w:spacing w:before="95"/>
              <w:ind w:left="3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401" w:type="dxa"/>
          </w:tcPr>
          <w:p>
            <w:pPr>
              <w:pStyle w:val="13"/>
              <w:spacing w:before="95"/>
              <w:ind w:left="4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1641" w:type="dxa"/>
          </w:tcPr>
          <w:p>
            <w:pPr>
              <w:pStyle w:val="13"/>
              <w:spacing w:before="95"/>
              <w:ind w:left="4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150001</w:t>
            </w: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红谷滩区科学技术协会</w:t>
            </w: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20000</w:t>
            </w: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20000</w:t>
            </w: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0</w:t>
            </w: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4084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p>
      <w:pPr>
        <w:spacing w:before="105"/>
        <w:ind w:left="449"/>
        <w:rPr>
          <w:rFonts w:ascii="黑体" w:eastAsia="黑体"/>
          <w:sz w:val="24"/>
        </w:rPr>
      </w:pPr>
      <w:bookmarkStart w:id="7" w:name="09.pdf"/>
      <w:bookmarkEnd w:id="7"/>
      <w:r>
        <w:rPr>
          <w:rFonts w:hint="eastAsia" w:ascii="黑体" w:eastAsia="黑体"/>
          <w:sz w:val="24"/>
        </w:rPr>
        <w:t>附件9：</w:t>
      </w:r>
    </w:p>
    <w:p>
      <w:pPr>
        <w:pStyle w:val="5"/>
        <w:spacing w:before="8"/>
        <w:rPr>
          <w:rFonts w:ascii="黑体"/>
          <w:sz w:val="34"/>
        </w:rPr>
      </w:pPr>
      <w:r>
        <w:br w:type="column"/>
      </w:r>
    </w:p>
    <w:p>
      <w:pPr>
        <w:pStyle w:val="3"/>
        <w:ind w:left="449"/>
      </w:pPr>
      <w:r>
        <w:t>政府性基金预算支出表</w:t>
      </w:r>
    </w:p>
    <w:p>
      <w:pPr>
        <w:sectPr>
          <w:footerReference r:id="rId11" w:type="even"/>
          <w:pgSz w:w="16840" w:h="11910" w:orient="landscape"/>
          <w:pgMar w:top="1100" w:right="1560" w:bottom="280" w:left="1540" w:header="0" w:footer="0" w:gutter="0"/>
          <w:pgNumType w:fmt="numberInDash"/>
          <w:cols w:equalWidth="0" w:num="2">
            <w:col w:w="1330" w:space="3081"/>
            <w:col w:w="9329"/>
          </w:cols>
        </w:sectPr>
      </w:pPr>
    </w:p>
    <w:p>
      <w:pPr>
        <w:tabs>
          <w:tab w:val="left" w:pos="12089"/>
        </w:tabs>
        <w:spacing w:before="9"/>
        <w:ind w:left="449"/>
        <w:rPr>
          <w:rFonts w:ascii="黑体" w:eastAsia="黑体"/>
          <w:sz w:val="24"/>
        </w:rPr>
      </w:pPr>
      <w:r>
        <w:pict>
          <v:shape id="文本框 17" o:spid="_x0000_s1028" o:spt="202" type="#_x0000_t202" style="position:absolute;left:0pt;margin-left:61.4pt;margin-top:84pt;height:46pt;width:13pt;mso-position-horizontal-relative:page;mso-position-vertical-relative:page;z-index:251669504;mso-width-relative:page;mso-height-relative:page;" filled="f" stroked="f" coordsize="21600,21600" o:gfxdata="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4pH9R2gAAAAsBAAAPAAAAAAAAAAEAIAAAACIAAABkcnMvZG93bnJldi54&#10;bWxQSwECFAAUAAAACACHTuJA8tKLzL8BAAB/AwAADgAAAAAAAAABACAAAAApAQAAZHJzL2Uyb0Rv&#10;Yy54bWxQSwUGAAAAAAYABgBZAQAAWgUAAAAA&#10;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260" w:lineRule="exact"/>
                    <w:ind w:left="20"/>
                  </w:pPr>
                  <w:r>
                    <w:t>—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sz w:val="24"/>
        </w:rPr>
        <w:t>填报单位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单位：元</w:t>
      </w:r>
    </w:p>
    <w:tbl>
      <w:tblPr>
        <w:tblStyle w:val="9"/>
        <w:tblW w:w="12924" w:type="dxa"/>
        <w:tblInd w:w="4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5222"/>
        <w:gridCol w:w="1953"/>
        <w:gridCol w:w="1953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065" w:type="dxa"/>
            <w:gridSpan w:val="2"/>
          </w:tcPr>
          <w:p>
            <w:pPr>
              <w:pStyle w:val="13"/>
              <w:spacing w:before="86"/>
              <w:ind w:left="2561" w:right="2523"/>
              <w:jc w:val="center"/>
              <w:rPr>
                <w:sz w:val="24"/>
              </w:rPr>
            </w:pPr>
            <w:r>
              <w:rPr>
                <w:sz w:val="24"/>
              </w:rPr>
              <w:t>支出功能分类科目</w:t>
            </w:r>
          </w:p>
        </w:tc>
        <w:tc>
          <w:tcPr>
            <w:tcW w:w="5859" w:type="dxa"/>
            <w:gridSpan w:val="3"/>
          </w:tcPr>
          <w:p>
            <w:pPr>
              <w:pStyle w:val="13"/>
              <w:spacing w:before="86"/>
              <w:ind w:left="2197" w:right="2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年预算数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spacing w:before="95"/>
              <w:ind w:left="430" w:right="392"/>
              <w:jc w:val="center"/>
              <w:rPr>
                <w:sz w:val="24"/>
              </w:rPr>
            </w:pPr>
            <w:r>
              <w:rPr>
                <w:sz w:val="24"/>
              </w:rPr>
              <w:t>科目编码</w:t>
            </w:r>
          </w:p>
        </w:tc>
        <w:tc>
          <w:tcPr>
            <w:tcW w:w="5222" w:type="dxa"/>
          </w:tcPr>
          <w:p>
            <w:pPr>
              <w:pStyle w:val="13"/>
              <w:spacing w:before="95"/>
              <w:ind w:left="2059" w:right="2142"/>
              <w:jc w:val="center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953" w:type="dxa"/>
          </w:tcPr>
          <w:p>
            <w:pPr>
              <w:pStyle w:val="13"/>
              <w:tabs>
                <w:tab w:val="left" w:pos="515"/>
              </w:tabs>
              <w:spacing w:before="9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基本支出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spacing w:before="95"/>
              <w:ind w:left="430" w:right="39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5222" w:type="dxa"/>
          </w:tcPr>
          <w:p>
            <w:pPr>
              <w:pStyle w:val="13"/>
              <w:spacing w:before="95"/>
              <w:ind w:left="2059" w:right="202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4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4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</w:pPr>
    </w:p>
    <w:p>
      <w:pPr>
        <w:rPr>
          <w:rFonts w:ascii="Times New Roman"/>
          <w:sz w:val="26"/>
        </w:rPr>
      </w:pPr>
    </w:p>
    <w:p>
      <w:pPr>
        <w:rPr>
          <w:rFonts w:ascii="Times New Roman"/>
          <w:sz w:val="26"/>
        </w:rPr>
      </w:pPr>
    </w:p>
    <w:p>
      <w:pPr>
        <w:rPr>
          <w:rFonts w:ascii="Times New Roman"/>
          <w:sz w:val="26"/>
        </w:rPr>
      </w:pPr>
    </w:p>
    <w:p>
      <w:pPr>
        <w:spacing w:before="105"/>
        <w:ind w:left="44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/>
        </w:rPr>
        <w:t>10</w:t>
      </w:r>
      <w:r>
        <w:rPr>
          <w:rFonts w:hint="eastAsia" w:ascii="黑体" w:eastAsia="黑体"/>
          <w:sz w:val="24"/>
        </w:rPr>
        <w:t>：</w:t>
      </w:r>
    </w:p>
    <w:p>
      <w:pPr>
        <w:pStyle w:val="3"/>
        <w:ind w:left="449"/>
        <w:jc w:val="center"/>
      </w:pPr>
      <w:r>
        <w:rPr>
          <w:rFonts w:hint="eastAsia"/>
        </w:rPr>
        <w:t>国有资本经营预算支出表</w:t>
      </w:r>
    </w:p>
    <w:p>
      <w:pPr>
        <w:tabs>
          <w:tab w:val="left" w:pos="12089"/>
        </w:tabs>
        <w:spacing w:before="9"/>
        <w:ind w:left="449"/>
        <w:rPr>
          <w:rFonts w:ascii="Times New Roman"/>
          <w:sz w:val="26"/>
        </w:rPr>
      </w:pPr>
      <w:r>
        <w:pict>
          <v:shape id="_x0000_s1027" o:spid="_x0000_s1027" o:spt="202" type="#_x0000_t202" style="position:absolute;left:0pt;margin-left:61.4pt;margin-top:84pt;height:46pt;width:13pt;mso-position-horizontal-relative:page;mso-position-vertical-relative:page;z-index:251670528;mso-width-relative:page;mso-height-relative:page;" filled="f" stroked="f" coordsize="21600,21600" o:gfxdata="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ikf1HaAAAACwEAAA8AAAAAAAAAAQAgAAAAIgAAAGRycy9kb3ducmV2&#10;LnhtbFBLAQIUABQAAAAIAIdO4kDD/+5uwQEAAH8DAAAOAAAAAAAAAAEAIAAAACkBAABkcnMvZTJv&#10;RG9jLnhtbFBLBQYAAAAABgAGAFkBAABcBQAAAAA=&#10;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260" w:lineRule="exact"/>
                    <w:ind w:left="20"/>
                  </w:pPr>
                  <w:r>
                    <w:t>—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sz w:val="24"/>
        </w:rPr>
        <w:t>填报单位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单位：元</w:t>
      </w:r>
    </w:p>
    <w:tbl>
      <w:tblPr>
        <w:tblStyle w:val="9"/>
        <w:tblW w:w="12924" w:type="dxa"/>
        <w:tblInd w:w="4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5222"/>
        <w:gridCol w:w="1953"/>
        <w:gridCol w:w="1953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065" w:type="dxa"/>
            <w:gridSpan w:val="2"/>
          </w:tcPr>
          <w:p>
            <w:pPr>
              <w:pStyle w:val="13"/>
              <w:spacing w:before="86"/>
              <w:ind w:left="2561" w:right="2523"/>
              <w:jc w:val="center"/>
              <w:rPr>
                <w:sz w:val="24"/>
              </w:rPr>
            </w:pPr>
            <w:r>
              <w:rPr>
                <w:sz w:val="24"/>
              </w:rPr>
              <w:t>支出功能分类科目</w:t>
            </w:r>
          </w:p>
        </w:tc>
        <w:tc>
          <w:tcPr>
            <w:tcW w:w="5859" w:type="dxa"/>
            <w:gridSpan w:val="3"/>
          </w:tcPr>
          <w:p>
            <w:pPr>
              <w:pStyle w:val="13"/>
              <w:spacing w:before="86"/>
              <w:ind w:left="2197" w:right="2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年预算数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spacing w:before="95"/>
              <w:ind w:left="430" w:right="392"/>
              <w:jc w:val="center"/>
              <w:rPr>
                <w:sz w:val="24"/>
              </w:rPr>
            </w:pPr>
            <w:r>
              <w:rPr>
                <w:sz w:val="24"/>
              </w:rPr>
              <w:t>科目编码</w:t>
            </w:r>
          </w:p>
        </w:tc>
        <w:tc>
          <w:tcPr>
            <w:tcW w:w="5222" w:type="dxa"/>
          </w:tcPr>
          <w:p>
            <w:pPr>
              <w:pStyle w:val="13"/>
              <w:spacing w:before="95"/>
              <w:ind w:left="2059" w:right="2142"/>
              <w:jc w:val="center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953" w:type="dxa"/>
          </w:tcPr>
          <w:p>
            <w:pPr>
              <w:pStyle w:val="13"/>
              <w:tabs>
                <w:tab w:val="left" w:pos="515"/>
              </w:tabs>
              <w:spacing w:before="9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基本支出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spacing w:before="95"/>
              <w:ind w:left="430" w:right="39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5222" w:type="dxa"/>
          </w:tcPr>
          <w:p>
            <w:pPr>
              <w:pStyle w:val="13"/>
              <w:spacing w:before="95"/>
              <w:ind w:left="2059" w:right="202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**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4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4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953" w:type="dxa"/>
          </w:tcPr>
          <w:p>
            <w:pPr>
              <w:pStyle w:val="13"/>
              <w:spacing w:before="95"/>
              <w:ind w:left="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4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522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type w:val="continuous"/>
          <w:pgSz w:w="16840" w:h="11910" w:orient="landscape"/>
          <w:pgMar w:top="1600" w:right="1560" w:bottom="1460" w:left="1540" w:header="720" w:footer="720" w:gutter="0"/>
          <w:pgNumType w:fmt="numberInDash"/>
          <w:cols w:space="720" w:num="1"/>
        </w:sectPr>
      </w:pPr>
    </w:p>
    <w:tbl>
      <w:tblPr>
        <w:tblStyle w:val="9"/>
        <w:tblpPr w:leftFromText="180" w:rightFromText="180" w:vertAnchor="page" w:horzAnchor="page" w:tblpX="1552" w:tblpY="1579"/>
        <w:tblOverlap w:val="never"/>
        <w:tblW w:w="85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54"/>
        <w:gridCol w:w="1864"/>
        <w:gridCol w:w="489"/>
        <w:gridCol w:w="1090"/>
        <w:gridCol w:w="501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8" w:name="10.pdf"/>
            <w:bookmarkEnd w:id="8"/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 xml:space="preserve">附件11 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2024年部门整体支出绩效目标表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部门名称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南昌市红谷滩区科学技术协会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联系人</w:t>
            </w: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俞卫花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18970065351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部门基本信息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部门所属领域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科技推广和应用服务业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直属单位包括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内设职能部门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编制控制数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在职人员总数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其中：行政编制人数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事业编制人数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编外人数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当年预算情况（万元）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收入预算合计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288.88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其中：上级财政拨款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288.88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本级财政安排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其他资金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支出预算合计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288.88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其中：人员经费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公用经费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项目经费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年度绩效指标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一级指标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二级指标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三级指标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数量指标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科普宣传活动开展数量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质量指标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辖区科普教育基地申报成功率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科普宣传活动覆盖率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时效指标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科普活动申报及时性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科普基地申报及时性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成本指标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部门预算执行率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效益指标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经济效益指标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社会效益指标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科协有关新政策知晓率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生态效益指标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可持续影响指标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可持续提升群众知识科普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满意度指标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满意度指标 </w:t>
            </w: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市民满意度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&gt;=95%</w:t>
            </w:r>
          </w:p>
        </w:tc>
      </w:tr>
    </w:tbl>
    <w:p>
      <w:pPr>
        <w:rPr>
          <w:b/>
          <w:bCs/>
          <w:lang w:val="en-US"/>
        </w:rPr>
      </w:pPr>
      <w:bookmarkStart w:id="9" w:name="11.pdf"/>
      <w:bookmarkEnd w:id="9"/>
      <w:r>
        <w:rPr>
          <w:rFonts w:hint="eastAsia"/>
          <w:b/>
          <w:bCs/>
          <w:lang w:val="en-US"/>
        </w:rPr>
        <w:t>：</w:t>
      </w:r>
    </w:p>
    <w:p/>
    <w:p/>
    <w:p/>
    <w:tbl>
      <w:tblPr>
        <w:tblStyle w:val="9"/>
        <w:tblW w:w="8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780"/>
        <w:gridCol w:w="1960"/>
        <w:gridCol w:w="110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  <w:lang w:val="en-US"/>
              </w:rPr>
              <w:t>一级项目绩效目标表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(202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年度)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科普活动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主管部门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实施单位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红谷滩区科协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项目属性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项目日期范围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年1月1日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232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项目资金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（万元）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 xml:space="preserve"> 年度资金总额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其中：财政拨款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其他资金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年度绩效目标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28"/>
                <w:tab w:val="center" w:pos="4282"/>
              </w:tabs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ab/>
              <w:t>1.开展学术交流，活跃学术思想，组织优秀论文评审，促进科学发展、知识创新和决策的科学化、民主化，推进“科教兴区”战略实施进程。2.普及科学知识，弘扬科学精神，传播科学思想和科学方法，反对迷信愚昧，揭露和抵制一切伪科学、反科学行为，揭批邪教反动本质，捍卫科学尊严；组织开展面向农村、社区、园区、企事业单位、青少年、各级领导干部以及全社会的科普教育活动，提高全区人民的科学文化素质。组织开展科技工作者继续教育；组织、指导各镇、 街道、管理处科协开展实用技术培训工作；组织各镇、街道管理处科协、各级协（学）会开展科技扶贫帮困工作。3.组织兴办符合区科协宗旨的社会公益性事业；为科技人员、科技团体的科研活动提供服务，接受委托承担基础项目评估、成果、鉴定、专业技术职务资格评审等工作。4.开展科技咨询服务，推广先进科学技术，促进科技成果向现实生产力转化。反映科技工作者的意见和要求，维护科技工作者的合法权益，举荐人才，表彰奖励科普成果和优秀科普工作者，做好“科技工作者之家”的创建工作。5.参与科技政策的制定，开展决策论证，提出政策建议；参与政商、科学决策、民主监督工作。负责抓好区级学（协）会、乡镇（街道）科协和农村专业技术协会的组织网络建设；搞好科技示范基地和科技示范户的推荐、评定和服务工作。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一级指标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二级指标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三级指标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产出指标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数量指标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全国科普日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质量指标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科普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开展合格率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=100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时效指标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完成时效360天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≥100%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成本指标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部门预算执行率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效益指标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社会效益指标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项目受益人数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＞20000人次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满意度指标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满意度指标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满意度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　</w:t>
            </w:r>
          </w:p>
        </w:tc>
      </w:tr>
    </w:tbl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/>
    <w:p>
      <w:pPr>
        <w:ind w:left="420"/>
      </w:pPr>
    </w:p>
    <w:p>
      <w:pPr>
        <w:ind w:left="420"/>
        <w:sectPr>
          <w:footerReference r:id="rId12" w:type="even"/>
          <w:pgSz w:w="11910" w:h="16840"/>
          <w:pgMar w:top="1600" w:right="1300" w:bottom="1460" w:left="1280" w:header="720" w:footer="720" w:gutter="0"/>
          <w:pgNumType w:fmt="numberInDash"/>
          <w:cols w:space="720" w:num="1"/>
        </w:sectPr>
      </w:pPr>
    </w:p>
    <w:tbl>
      <w:tblPr>
        <w:tblStyle w:val="9"/>
        <w:tblW w:w="1443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6489"/>
        <w:gridCol w:w="2584"/>
        <w:gridCol w:w="2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/>
              </w:rPr>
              <w:t>附件13：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  <w:lang w:val="en-US"/>
              </w:rPr>
              <w:t>红谷滩区2023年部门及所属单位预算公开信息反馈表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填报单位：（盖章）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部门及所属单位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公开网址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公开时间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部门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部门本级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下属单位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……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/>
              </w:rPr>
              <w:t>单位负责人：                                                                 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438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说明：1.此表由部门填报，并反馈至财政局归口业务股室。</w:t>
            </w:r>
          </w:p>
          <w:p>
            <w:pPr>
              <w:widowControl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 xml:space="preserve">      2.部门只有本级一个单位的，只需要公开部门预算，反馈部门公开网址即可。</w:t>
            </w:r>
          </w:p>
          <w:p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>
      <w:pPr>
        <w:ind w:left="420"/>
      </w:pPr>
    </w:p>
    <w:p/>
    <w:sectPr>
      <w:pgSz w:w="16840" w:h="11910" w:orient="landscape"/>
      <w:pgMar w:top="1280" w:right="1600" w:bottom="1300" w:left="146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6" o:spid="_x0000_s205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FLEisgBAACa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SLm7CixHGLE798/3b58evy8ytZ&#10;ZX36ADWmPQZMTMO9HzB39gM6M+1BRZu/SIhgHNU9X9WVQyIiP1ov1+sKQwJj8wXx2dPzECG9ld6S&#10;bDQ04viKqvz0HtKYOqfkas4/aGPKCI37y4GY2cNy72OP2UrDfpgI7X17Rj49Tr6hDhedEvPOobB5&#10;SWYjzsZ+No4h6kNXtijXg3B3TNhE6S1XGGGnwjiywm5ar7wTf95L1tMv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ERSxIrIAQAAmg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15" o:spid="_x0000_s2049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JEy/MkBAACb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Arn7rjFiV++f7v8+HX5+ZUs&#10;X2eB+gA15j0EzEzDnR9wbWY/oDPzHlS0+YuMCMZR3vNVXjkkIvKj9Wq9rjAkMDZfEJ89Pg8R0lvp&#10;LclGQyPOr8jKT+8hjalzSq7m/L02pszQuL8ciJk9LPc+9pitNOyHidDet2fk0+PoG+pw0ykx7xwq&#10;m7dkNuJs7GfjGKI+dGWNcj0It8eETZTecoURdiqMMyvspv3KS/HnvWQ9/lP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IkTL8yQEAAJs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- 10 -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sz w:val="20"/>
      </w:rPr>
      <w:pict>
        <v:shape id="文本框 5" o:spid="_x0000_s205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r5/skBAACa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SLm/CaEsctTvz888f515/z7+/k&#10;TdanD1Bj2m3AxDS89wPmzn5AZ6Y9qGjzFwkRjKO6p4u6ckhE5Eer5WpVYUhgbL4gPrt/HiKkD9Jb&#10;ko2GRhxfUZUfP0EaU+eUXM35G21MGaFx/zkQM3tY7n3sMVtp2A0ToZ1vT8inx8k31OGiU2I+OhQ2&#10;L8lsxNnYzcYhRL3vyhblehDeHRI2UXrLFUbYqTCOrLCb1ivvxL/3knX/S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l2vn+yQEAAJo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- 10 -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7" o:spid="_x0000_s205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safx8gBAACa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gLO3XGLEz///HH+9Xh++E7e&#10;Zn36ADWm3QVMTMN7P2Du7Ad0ZtqDijZ/kRDBOKp7uqgrh0REfrRarlYVhgTG5gvis6fnIUL6IL0l&#10;2WhoxPEVVfnxE6QxdU7J1Zy/1caUERr3lwMxs4fl3sces5WG3TAR2vn2hHx6nHxDHS46JeajQ2Hz&#10;ksxGnI3dbBxC1PuubFGuB+HdIWETpbdcYYSdCuPICrtpvfJO/HkvWU+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KrGn8fIAQAAmg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kEmZcgBAACa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dI2SOG5x4pcf3y8/f19+fSN1&#10;1mcI0GDafcDENL71I27N4gd0ZtqjijZ/kRDBOEKdr+rKMRGRH9Xruq4wJDC2XBCfPTwPEdI76S3J&#10;Rksjjq+oyk8fIE2pS0qu5vydNqaM0Li/HIiZPSz3PvWYrTTux5nQ3ndn5DPg5FvqcNEpMe8dCov9&#10;pcWIi7FfjGOI+tCXLcr1ILw5Jmyi9JYrTLBzYRxZYTevV96Jx/eS9fBLb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ZBJmXIAQAAmg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- 3 -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9" o:spid="_x0000_s2055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VDvSfIAQAAmg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10" o:spid="_x0000_s2054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ofj7MgBAACb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Lahq5eUOG5x4pfv3y4/fl1+fiXL&#10;IlAfoMa8h4CZaXjjB1ybLFz2Azoz70FFm7/IiGAc5T1f5ZVDIiI/Wq/W6wpDAmPzBXHY7XmIkN5K&#10;b0k2GhpxfkVWfnoPaUydU3I15++1MWWGxv3lQMzsYbces5WG/TA1vvftGfn0OPqGOtx0Ssw7h8rm&#10;LZmNOBv72TiGqA9dWaNcD8LrY8ImSm+5wgg7FcaZFXbTfuWl+PNesm7/1P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qH4+zIAQAAmw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- 5 -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11" o:spid="_x0000_s2053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nB78oBAACb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Oo1JY5bnPjl+7fLj1+Xn1/J&#10;cpkF6gPUmPcQMDMNd37AtZn9gM7Me1DR5i8yIhhHec9XeeWQiMiP1qv1usKQwNh8QXz2+DxESG+l&#10;tyQbDY04vyIrP72HNKbOKbma8/famDJD4/5yIGb2sNz72GO20rAfJkJ7356RT4+jb6jDTafEvHOo&#10;bN6S2YizsZ+NY4j60JU1yvUg3B4TNlF6yxVG2Kkwzqywm/YrL8Wf95L1+E9t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ZznB78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- 6 -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12" o:spid="_x0000_s2052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dCiCMoBAACb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blW0osNzjx8/dv5x+/zj+/&#10;kmWZBOo9VJj35DEzDnduwLWZ/YDOxHtog0lfZEQwjvKeLvLKIRKRHq3K1arAkMDYfEF89vzcB4jv&#10;pTMkGTUNOL8sKz8+QhxT55RUzbp7pXWeobZ/ORAzeVjqfewxWXHYDROhnWtOyKfH0dfU4qZToh8s&#10;Kpu2ZDbCbOxm4+CD2nd5jVI98LeHiE3k3lKFEXYqjDPL7Kb9Skvx5z1nPf9Tm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zdCiCM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- 7 -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pict>
        <v:shape id="文本框 13" o:spid="_x0000_s2051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g6l8oBAACbAwAADgAAAGRycy9lMm9Eb2MueG1srVPNjtMwEL4j8Q6W&#10;79Rpk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dHVDieMWJ3758f3y8/fl1zey&#10;fJ0F6gPUmHcfMDMNb/2AazP7AZ2Z96CizV9kRDCO8p6v8sohEZEfrVfrdYUhgbH5gvjs4XmIkN5J&#10;b0k2GhpxfkVWfvoAaUydU3I15++0MWWGxv3lQMzsYbn3scdspWE/TIT2vj0jnx5H31CHm06Jee9Q&#10;2bwlsxFnYz8bxxD1oStrlOtBeHNM2ETpLVcYYafCOLPCbtqvvBSP7yXr4Z/a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dvg6l8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- 8 -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Y4YzlhODQzMzBjYjYxMGQ0MzUwOGRhYWI1ODUxYTEifQ=="/>
    <w:docVar w:name="KSO_WPS_MARK_KEY" w:val="522725eb-be00-4096-a2e9-f82481667daa"/>
  </w:docVars>
  <w:rsids>
    <w:rsidRoot w:val="00DD3CD4"/>
    <w:rsid w:val="000602DF"/>
    <w:rsid w:val="000E5664"/>
    <w:rsid w:val="000F7AC8"/>
    <w:rsid w:val="001A0DBD"/>
    <w:rsid w:val="003112D2"/>
    <w:rsid w:val="00363BFC"/>
    <w:rsid w:val="004C33A1"/>
    <w:rsid w:val="004F3365"/>
    <w:rsid w:val="005967FB"/>
    <w:rsid w:val="0080405F"/>
    <w:rsid w:val="008353F3"/>
    <w:rsid w:val="008364B1"/>
    <w:rsid w:val="00971CC0"/>
    <w:rsid w:val="00972C3D"/>
    <w:rsid w:val="009E4AC5"/>
    <w:rsid w:val="00A71969"/>
    <w:rsid w:val="00B0702C"/>
    <w:rsid w:val="00B96007"/>
    <w:rsid w:val="00BC3455"/>
    <w:rsid w:val="00BF19B3"/>
    <w:rsid w:val="00C772C1"/>
    <w:rsid w:val="00CA1E91"/>
    <w:rsid w:val="00CC5B6B"/>
    <w:rsid w:val="00CE0FF3"/>
    <w:rsid w:val="00DB7EAC"/>
    <w:rsid w:val="00DD3CD4"/>
    <w:rsid w:val="00F93ECD"/>
    <w:rsid w:val="012250E3"/>
    <w:rsid w:val="01CA5BE2"/>
    <w:rsid w:val="053242B0"/>
    <w:rsid w:val="0664176C"/>
    <w:rsid w:val="08640C24"/>
    <w:rsid w:val="0BDC4F75"/>
    <w:rsid w:val="0E1A2C21"/>
    <w:rsid w:val="0F360E40"/>
    <w:rsid w:val="105B1FD1"/>
    <w:rsid w:val="11E22BBA"/>
    <w:rsid w:val="12C84FC2"/>
    <w:rsid w:val="144C07BE"/>
    <w:rsid w:val="14CB202B"/>
    <w:rsid w:val="15B14D7D"/>
    <w:rsid w:val="163F0BF2"/>
    <w:rsid w:val="166560CF"/>
    <w:rsid w:val="171164A9"/>
    <w:rsid w:val="175E5886"/>
    <w:rsid w:val="189C2C65"/>
    <w:rsid w:val="189F2B1F"/>
    <w:rsid w:val="19C150EF"/>
    <w:rsid w:val="1A4B2900"/>
    <w:rsid w:val="1BA57132"/>
    <w:rsid w:val="1BB54BAB"/>
    <w:rsid w:val="1CE7377A"/>
    <w:rsid w:val="1DCF5274"/>
    <w:rsid w:val="225D293E"/>
    <w:rsid w:val="22F01796"/>
    <w:rsid w:val="23C3725F"/>
    <w:rsid w:val="24C625DA"/>
    <w:rsid w:val="24C7636B"/>
    <w:rsid w:val="26402C29"/>
    <w:rsid w:val="26BE5C77"/>
    <w:rsid w:val="26E30D4E"/>
    <w:rsid w:val="26FD64F4"/>
    <w:rsid w:val="27803121"/>
    <w:rsid w:val="27932358"/>
    <w:rsid w:val="27D8088F"/>
    <w:rsid w:val="281B0FF4"/>
    <w:rsid w:val="28D23530"/>
    <w:rsid w:val="29AA5002"/>
    <w:rsid w:val="2A6056B1"/>
    <w:rsid w:val="2ADB0DC5"/>
    <w:rsid w:val="2C5C3F06"/>
    <w:rsid w:val="2CAB4269"/>
    <w:rsid w:val="2EB93693"/>
    <w:rsid w:val="2F294FBE"/>
    <w:rsid w:val="3155397F"/>
    <w:rsid w:val="32A01FA9"/>
    <w:rsid w:val="358B1D74"/>
    <w:rsid w:val="35C74478"/>
    <w:rsid w:val="3B7324D0"/>
    <w:rsid w:val="3CA8487C"/>
    <w:rsid w:val="3E9F2C7E"/>
    <w:rsid w:val="3FA211B9"/>
    <w:rsid w:val="41731A9F"/>
    <w:rsid w:val="449556E6"/>
    <w:rsid w:val="46674E60"/>
    <w:rsid w:val="46F1770B"/>
    <w:rsid w:val="481C0D3A"/>
    <w:rsid w:val="4A8F7A4B"/>
    <w:rsid w:val="4AB54C87"/>
    <w:rsid w:val="4D4C277C"/>
    <w:rsid w:val="4DDA5EB4"/>
    <w:rsid w:val="4E824F2D"/>
    <w:rsid w:val="504E1E9C"/>
    <w:rsid w:val="50AE07A5"/>
    <w:rsid w:val="51B27FAA"/>
    <w:rsid w:val="5487213D"/>
    <w:rsid w:val="55844014"/>
    <w:rsid w:val="57053A1E"/>
    <w:rsid w:val="572A741A"/>
    <w:rsid w:val="57A51A92"/>
    <w:rsid w:val="582B2191"/>
    <w:rsid w:val="58B80414"/>
    <w:rsid w:val="5A3903C2"/>
    <w:rsid w:val="5F162456"/>
    <w:rsid w:val="5F773F0E"/>
    <w:rsid w:val="5F860004"/>
    <w:rsid w:val="620E2A0C"/>
    <w:rsid w:val="65D16BA9"/>
    <w:rsid w:val="662D17CA"/>
    <w:rsid w:val="6D646493"/>
    <w:rsid w:val="70204CB3"/>
    <w:rsid w:val="703E4D2C"/>
    <w:rsid w:val="70D80E8A"/>
    <w:rsid w:val="713F3025"/>
    <w:rsid w:val="71B245E8"/>
    <w:rsid w:val="71DD7011"/>
    <w:rsid w:val="72C25048"/>
    <w:rsid w:val="72E719BF"/>
    <w:rsid w:val="74597C2E"/>
    <w:rsid w:val="74602D6B"/>
    <w:rsid w:val="7476258E"/>
    <w:rsid w:val="7545568C"/>
    <w:rsid w:val="78143D87"/>
    <w:rsid w:val="7930343F"/>
    <w:rsid w:val="79B50E01"/>
    <w:rsid w:val="7DEB6B55"/>
    <w:rsid w:val="7E7908B0"/>
    <w:rsid w:val="7EC565EC"/>
    <w:rsid w:val="7F71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spacing w:before="58"/>
      <w:ind w:left="680" w:right="843"/>
      <w:jc w:val="center"/>
      <w:outlineLvl w:val="0"/>
    </w:pPr>
    <w:rPr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66"/>
      <w:outlineLvl w:val="1"/>
    </w:pPr>
    <w:rPr>
      <w:rFonts w:ascii="PMingLiU" w:hAnsi="PMingLiU" w:eastAsia="PMingLiU" w:cs="PMingLiU"/>
      <w:sz w:val="40"/>
      <w:szCs w:val="40"/>
    </w:rPr>
  </w:style>
  <w:style w:type="paragraph" w:styleId="4">
    <w:name w:val="heading 3"/>
    <w:basedOn w:val="1"/>
    <w:next w:val="1"/>
    <w:qFormat/>
    <w:uiPriority w:val="1"/>
    <w:pPr>
      <w:ind w:left="751"/>
      <w:outlineLvl w:val="2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07" w:right="269" w:firstLine="643"/>
    </w:pPr>
  </w:style>
  <w:style w:type="paragraph" w:customStyle="1" w:styleId="13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4">
    <w:name w:val="标题 1 Char"/>
    <w:link w:val="2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character" w:customStyle="1" w:styleId="15">
    <w:name w:val="row_tree_level_4"/>
    <w:basedOn w:val="10"/>
    <w:qFormat/>
    <w:uiPriority w:val="0"/>
  </w:style>
  <w:style w:type="character" w:customStyle="1" w:styleId="16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8"/>
    <customShpInfo spid="_x0000_s2059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49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30199-A997-4E52-ABCE-D26F22505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13</Pages>
  <Words>1864</Words>
  <Characters>2492</Characters>
  <Lines>18</Lines>
  <Paragraphs>8</Paragraphs>
  <TotalTime>3</TotalTime>
  <ScaleCrop>false</ScaleCrop>
  <LinksUpToDate>false</LinksUpToDate>
  <CharactersWithSpaces>2624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2020-05-28T06:38:00Z</dcterms:created>
  <dc:creator>Administrator</dc:creator>
  <cp:lastModifiedBy>Lenovo</cp:lastModifiedBy>
  <cp:lastPrinted>2023-01-29T09:09:00Z</cp:lastPrinted>
  <dcterms:modified xsi:type="dcterms:W3CDTF">2024-02-20T11:16:42Z</dcterms:modified>
  <dc:title>Microsoft Word - 洪财预[2020]15号.doc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2020-05-28T00:00:00Z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9110A3A12654493086D83B9BF28F9DA3</vt:lpwstr>
  </property>
</Properties>
</file>