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both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南昌市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红谷滩区区本级行政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执法主体资格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的公告</w:t>
      </w:r>
    </w:p>
    <w:p>
      <w:pPr>
        <w:pStyle w:val="2"/>
        <w:numPr>
          <w:ilvl w:val="0"/>
          <w:numId w:val="0"/>
        </w:num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为全面落实行政执法公示制度，推进行政执法主体、职能的法定化，按照《中华人民共和国行政处罚法》《中华人民共和国行政许可法》及省司法厅《关于开展行政执法主体资格确认公告工作的通知》等有关规定，结合我区机构改革及职能调整实际，经依法审查，并经区政府同意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，现将31个区级行政执法主体名单公告如下：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1.南昌市红谷滩区发展和改革委员会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2.南昌市红谷滩区教育体育局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3.南昌市红谷滩区科技和工业信息化局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4.南昌市红谷滩区民政局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5.南昌市红谷滩区司法局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6.南昌市红谷滩区财政局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7.南昌市红谷滩区人力资源和社会保障局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8.南昌市红谷滩区住房和城乡建设局（区人民防空办公室）</w:t>
      </w:r>
    </w:p>
    <w:p>
      <w:pPr>
        <w:pStyle w:val="2"/>
        <w:ind w:left="0" w:leftChars="0" w:firstLine="640" w:firstLineChars="200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9.南昌市红谷滩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区城市管理和综合执法局（区交通运输局）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10.南昌市红谷滩区农业农村局（区水利局）</w:t>
      </w:r>
    </w:p>
    <w:p>
      <w:pPr>
        <w:pStyle w:val="2"/>
        <w:ind w:left="0" w:leftChars="0" w:firstLine="640" w:firstLineChars="200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11.南昌市红谷滩区商务局</w:t>
      </w:r>
    </w:p>
    <w:p>
      <w:pPr>
        <w:pStyle w:val="2"/>
        <w:ind w:left="0" w:leftChars="0" w:firstLine="640" w:firstLineChars="200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12.南昌市红谷滩区文化广电新闻出版旅游局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13.南昌市红谷滩区卫生健康委员会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14.南昌市红谷滩区退役军人事务局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15.南昌市红谷滩区应急管理局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16.南昌市红谷滩区审计局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17.南昌市红谷滩区政府金融工作办公室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18.南昌市红谷滩区市场监督管理局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19.南昌市红谷滩区统计局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20.南昌市红谷滩区医疗保障局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21.南昌市红谷滩区民族宗教事务局</w:t>
      </w:r>
    </w:p>
    <w:p>
      <w:pPr>
        <w:pStyle w:val="2"/>
        <w:ind w:left="0" w:leftChars="0" w:firstLine="640" w:firstLineChars="20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南昌市红谷滩区档案局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23.南昌市红谷滩区人民政府生米街道办事处</w:t>
      </w:r>
    </w:p>
    <w:p>
      <w:pPr>
        <w:pStyle w:val="2"/>
        <w:ind w:left="0" w:leftChars="0" w:firstLine="640" w:firstLineChars="200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24.南昌市红谷滩区人民政府沙井街道办事处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25.南昌市红谷滩区人民政府卫东街道办事处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26.南昌市红谷滩区人民政府凤凰洲街道办事处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27.南昌市红谷滩区人民政府九龙湖街道办事处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28.南昌市红谷滩区人民政府红角洲街道办事处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29.南昌市红谷滩区人民政府龙兴街道办事处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30.南昌市红谷滩区厚田乡人民政府</w:t>
      </w:r>
    </w:p>
    <w:p>
      <w:pPr>
        <w:pStyle w:val="2"/>
        <w:ind w:left="0" w:leftChars="0"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31.南昌市红谷滩区流湖镇人民政府</w:t>
      </w:r>
    </w:p>
    <w:p>
      <w:pPr>
        <w:pStyle w:val="2"/>
        <w:ind w:firstLine="5120" w:firstLineChars="1600"/>
        <w:rPr>
          <w:rFonts w:ascii="Times New Roman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DY0ZWU5MDU3NmMzMjZiYzlmMzVkNmNjNDFjMTkifQ=="/>
  </w:docVars>
  <w:rsids>
    <w:rsidRoot w:val="79945C99"/>
    <w:rsid w:val="00357962"/>
    <w:rsid w:val="003F7115"/>
    <w:rsid w:val="00B36470"/>
    <w:rsid w:val="00CA32E7"/>
    <w:rsid w:val="02710115"/>
    <w:rsid w:val="02E46EF0"/>
    <w:rsid w:val="053C638D"/>
    <w:rsid w:val="05972907"/>
    <w:rsid w:val="05A175DE"/>
    <w:rsid w:val="067619E7"/>
    <w:rsid w:val="07536A0A"/>
    <w:rsid w:val="07B749B3"/>
    <w:rsid w:val="084616D0"/>
    <w:rsid w:val="0AB55271"/>
    <w:rsid w:val="0AD97407"/>
    <w:rsid w:val="0BCC2716"/>
    <w:rsid w:val="0D0B6370"/>
    <w:rsid w:val="0DFB1DA8"/>
    <w:rsid w:val="0E94376C"/>
    <w:rsid w:val="0F3205BA"/>
    <w:rsid w:val="10076E0D"/>
    <w:rsid w:val="118615AC"/>
    <w:rsid w:val="11B55F87"/>
    <w:rsid w:val="11F71950"/>
    <w:rsid w:val="11FC4A0A"/>
    <w:rsid w:val="12870BEF"/>
    <w:rsid w:val="139E76B7"/>
    <w:rsid w:val="14D8502A"/>
    <w:rsid w:val="154D3B31"/>
    <w:rsid w:val="15644E5A"/>
    <w:rsid w:val="167B0958"/>
    <w:rsid w:val="18F14FCE"/>
    <w:rsid w:val="195F7944"/>
    <w:rsid w:val="1A632D28"/>
    <w:rsid w:val="1A6A3447"/>
    <w:rsid w:val="1AE073CC"/>
    <w:rsid w:val="1B3C6B48"/>
    <w:rsid w:val="1C5A2900"/>
    <w:rsid w:val="1D120A70"/>
    <w:rsid w:val="1D7D7780"/>
    <w:rsid w:val="1E6A35AF"/>
    <w:rsid w:val="1E7F5C87"/>
    <w:rsid w:val="20C01773"/>
    <w:rsid w:val="210528E4"/>
    <w:rsid w:val="21243549"/>
    <w:rsid w:val="230E072D"/>
    <w:rsid w:val="24A54990"/>
    <w:rsid w:val="24C9580A"/>
    <w:rsid w:val="253406A3"/>
    <w:rsid w:val="261C01BF"/>
    <w:rsid w:val="26494C66"/>
    <w:rsid w:val="27D07CC6"/>
    <w:rsid w:val="281E1BA6"/>
    <w:rsid w:val="287D65CD"/>
    <w:rsid w:val="2A533CA5"/>
    <w:rsid w:val="2AAE5106"/>
    <w:rsid w:val="2BFF4070"/>
    <w:rsid w:val="2CDF5C22"/>
    <w:rsid w:val="2DFD6DCF"/>
    <w:rsid w:val="2EAA3C95"/>
    <w:rsid w:val="2F28565E"/>
    <w:rsid w:val="2F622BAD"/>
    <w:rsid w:val="2FE96078"/>
    <w:rsid w:val="300B4532"/>
    <w:rsid w:val="31470557"/>
    <w:rsid w:val="322400EF"/>
    <w:rsid w:val="33AC3EA2"/>
    <w:rsid w:val="34866635"/>
    <w:rsid w:val="373A6970"/>
    <w:rsid w:val="37E138F3"/>
    <w:rsid w:val="37E245F4"/>
    <w:rsid w:val="37F728A1"/>
    <w:rsid w:val="38BA0DAF"/>
    <w:rsid w:val="39CA501F"/>
    <w:rsid w:val="3A3273A7"/>
    <w:rsid w:val="3A914EE1"/>
    <w:rsid w:val="3AC90E58"/>
    <w:rsid w:val="3BB053E7"/>
    <w:rsid w:val="3D525252"/>
    <w:rsid w:val="3D755173"/>
    <w:rsid w:val="3DAB7689"/>
    <w:rsid w:val="3E506C9D"/>
    <w:rsid w:val="3EBE2412"/>
    <w:rsid w:val="41C23BF0"/>
    <w:rsid w:val="420861AC"/>
    <w:rsid w:val="433462E4"/>
    <w:rsid w:val="43B714B7"/>
    <w:rsid w:val="44691903"/>
    <w:rsid w:val="44E10DFC"/>
    <w:rsid w:val="44E76630"/>
    <w:rsid w:val="4519797E"/>
    <w:rsid w:val="48B53B49"/>
    <w:rsid w:val="49FB214B"/>
    <w:rsid w:val="4A013A9D"/>
    <w:rsid w:val="4B0A624C"/>
    <w:rsid w:val="4B625FD2"/>
    <w:rsid w:val="4BCE3D5C"/>
    <w:rsid w:val="4D962082"/>
    <w:rsid w:val="4DCB2A81"/>
    <w:rsid w:val="4E222339"/>
    <w:rsid w:val="4EC21A61"/>
    <w:rsid w:val="5018532F"/>
    <w:rsid w:val="515001A2"/>
    <w:rsid w:val="51806A01"/>
    <w:rsid w:val="518E16D4"/>
    <w:rsid w:val="51CA3237"/>
    <w:rsid w:val="52503945"/>
    <w:rsid w:val="529E5639"/>
    <w:rsid w:val="53370D38"/>
    <w:rsid w:val="550B6C9C"/>
    <w:rsid w:val="57F17533"/>
    <w:rsid w:val="593F23B7"/>
    <w:rsid w:val="594B0365"/>
    <w:rsid w:val="59AC1507"/>
    <w:rsid w:val="5A5F17C6"/>
    <w:rsid w:val="5A982214"/>
    <w:rsid w:val="5AF82AD6"/>
    <w:rsid w:val="5B715C18"/>
    <w:rsid w:val="5BC46AEB"/>
    <w:rsid w:val="5C3728DF"/>
    <w:rsid w:val="5D3A0B5C"/>
    <w:rsid w:val="5D4F1AC0"/>
    <w:rsid w:val="5E9D3AE8"/>
    <w:rsid w:val="63291457"/>
    <w:rsid w:val="63C927E4"/>
    <w:rsid w:val="63D64D50"/>
    <w:rsid w:val="63E018B3"/>
    <w:rsid w:val="641379BE"/>
    <w:rsid w:val="643F07A7"/>
    <w:rsid w:val="6682232B"/>
    <w:rsid w:val="66F15023"/>
    <w:rsid w:val="67CE101E"/>
    <w:rsid w:val="68CE4748"/>
    <w:rsid w:val="6A201D9E"/>
    <w:rsid w:val="6AD62819"/>
    <w:rsid w:val="6C420ADE"/>
    <w:rsid w:val="6CEC7F78"/>
    <w:rsid w:val="6E113732"/>
    <w:rsid w:val="6E3073C1"/>
    <w:rsid w:val="6F7E1F70"/>
    <w:rsid w:val="6F9F55AC"/>
    <w:rsid w:val="71B45A51"/>
    <w:rsid w:val="72A33075"/>
    <w:rsid w:val="73DF27A5"/>
    <w:rsid w:val="741F4850"/>
    <w:rsid w:val="75EE7C75"/>
    <w:rsid w:val="765E41CA"/>
    <w:rsid w:val="79945C99"/>
    <w:rsid w:val="7A2079AC"/>
    <w:rsid w:val="7ADA1265"/>
    <w:rsid w:val="7AF65E88"/>
    <w:rsid w:val="7B8D2F98"/>
    <w:rsid w:val="7C3965DB"/>
    <w:rsid w:val="7ECE2162"/>
    <w:rsid w:val="7F7B2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toa heading"/>
    <w:basedOn w:val="1"/>
    <w:next w:val="1"/>
    <w:qFormat/>
    <w:uiPriority w:val="0"/>
    <w:pPr>
      <w:spacing w:before="120" w:beforeLines="0"/>
    </w:pPr>
    <w:rPr>
      <w:rFonts w:ascii="Arial" w:hAnsi="Arial"/>
      <w:b/>
      <w:bCs/>
    </w:rPr>
  </w:style>
  <w:style w:type="paragraph" w:styleId="5">
    <w:name w:val="Body Text"/>
    <w:basedOn w:val="1"/>
    <w:next w:val="1"/>
    <w:qFormat/>
    <w:uiPriority w:val="1"/>
    <w:rPr>
      <w:sz w:val="28"/>
      <w:szCs w:val="2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  <w:style w:type="character" w:customStyle="1" w:styleId="11">
    <w:name w:val="页眉 Char"/>
    <w:basedOn w:val="9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556</Words>
  <Characters>602</Characters>
  <Lines>30</Lines>
  <Paragraphs>8</Paragraphs>
  <TotalTime>3</TotalTime>
  <ScaleCrop>false</ScaleCrop>
  <LinksUpToDate>false</LinksUpToDate>
  <CharactersWithSpaces>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2021-03-11T09:45:00Z</dcterms:created>
  <dc:creator>心如薄荷天然凉</dc:creator>
  <cp:lastModifiedBy>hp</cp:lastModifiedBy>
  <cp:lastPrinted>2021-06-16T01:07:00Z</cp:lastPrinted>
  <dcterms:modified xsi:type="dcterms:W3CDTF">2023-02-01T03:03:39Z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0828FD9663F2417783471A748B0E55B8</vt:lpwstr>
  </property>
</Properties>
</file>