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宋体"/>
          <w:b/>
          <w:color w:val="0C0C0C"/>
          <w:lang w:val="en-US" w:eastAsia="zh-CN"/>
        </w:rPr>
      </w:pPr>
    </w:p>
    <w:p>
      <w:pPr>
        <w:pStyle w:val="2"/>
        <w:keepNext w:val="0"/>
        <w:keepLines w:val="0"/>
        <w:pageBreakBefore w:val="0"/>
        <w:widowControl w:val="0"/>
        <w:tabs>
          <w:tab w:val="left" w:pos="1800"/>
        </w:tabs>
        <w:kinsoku/>
        <w:wordWrap/>
        <w:overflowPunct/>
        <w:topLinePunct w:val="0"/>
        <w:autoSpaceDE/>
        <w:autoSpaceDN/>
        <w:bidi w:val="0"/>
        <w:adjustRightInd/>
        <w:snapToGrid/>
        <w:spacing w:after="0" w:line="420" w:lineRule="exact"/>
        <w:ind w:firstLine="560"/>
        <w:textAlignment w:val="auto"/>
        <w:rPr>
          <w:rFonts w:hint="eastAsia"/>
          <w:color w:val="0C0C0C"/>
        </w:rPr>
      </w:pPr>
    </w:p>
    <w:p>
      <w:pPr>
        <w:pStyle w:val="2"/>
        <w:keepNext w:val="0"/>
        <w:keepLines w:val="0"/>
        <w:pageBreakBefore w:val="0"/>
        <w:widowControl w:val="0"/>
        <w:tabs>
          <w:tab w:val="left" w:pos="1800"/>
        </w:tabs>
        <w:kinsoku/>
        <w:wordWrap/>
        <w:overflowPunct/>
        <w:topLinePunct w:val="0"/>
        <w:autoSpaceDE/>
        <w:autoSpaceDN/>
        <w:bidi w:val="0"/>
        <w:adjustRightInd/>
        <w:snapToGrid/>
        <w:spacing w:after="0" w:line="420" w:lineRule="exact"/>
        <w:ind w:firstLine="560"/>
        <w:textAlignment w:val="auto"/>
        <w:rPr>
          <w:rFonts w:hint="eastAsia"/>
          <w:color w:val="0C0C0C"/>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color w:val="0C0C0C"/>
        </w:rPr>
      </w:pPr>
    </w:p>
    <w:p>
      <w:pPr>
        <w:rPr>
          <w:rFonts w:hint="eastAsia"/>
          <w:color w:val="0C0C0C"/>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both"/>
        <w:textAlignment w:val="auto"/>
        <w:rPr>
          <w:rFonts w:hint="eastAsia" w:ascii="仿宋_GB2312" w:eastAsia="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红谷府办</w:t>
      </w:r>
      <w:r>
        <w:rPr>
          <w:rFonts w:hint="eastAsia" w:ascii="仿宋_GB2312" w:hAnsi="仿宋_GB2312" w:eastAsia="仿宋_GB2312" w:cs="仿宋_GB2312"/>
          <w:color w:val="0C0C0C"/>
          <w:sz w:val="32"/>
          <w:szCs w:val="32"/>
          <w:lang w:val="en-US" w:eastAsia="zh-CN"/>
        </w:rPr>
        <w:t>规</w:t>
      </w:r>
      <w:r>
        <w:rPr>
          <w:rFonts w:hint="eastAsia" w:ascii="仿宋_GB2312" w:hAnsi="仿宋_GB2312" w:eastAsia="仿宋_GB2312" w:cs="仿宋_GB2312"/>
          <w:color w:val="0C0C0C"/>
          <w:sz w:val="32"/>
          <w:szCs w:val="32"/>
        </w:rPr>
        <w:t>〔202</w:t>
      </w:r>
      <w:r>
        <w:rPr>
          <w:rFonts w:hint="eastAsia" w:ascii="仿宋_GB2312" w:hAnsi="仿宋_GB2312" w:eastAsia="仿宋_GB2312" w:cs="仿宋_GB2312"/>
          <w:color w:val="0C0C0C"/>
          <w:sz w:val="32"/>
          <w:szCs w:val="32"/>
          <w:lang w:val="en-US" w:eastAsia="zh-CN"/>
        </w:rPr>
        <w:t>2</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1</w:t>
      </w:r>
      <w:r>
        <w:rPr>
          <w:rFonts w:hint="eastAsia" w:ascii="仿宋_GB2312" w:hAnsi="仿宋_GB2312" w:eastAsia="仿宋_GB2312" w:cs="仿宋_GB2312"/>
          <w:color w:val="0C0C0C"/>
          <w:sz w:val="32"/>
          <w:szCs w:val="32"/>
        </w:rPr>
        <w:t>号</w:t>
      </w: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b/>
          <w:color w:val="0C0C0C"/>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红谷滩区人民政府办公室关于印发</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《红谷滩区城市燃气突发事故应急预案》</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的通知</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各乡、街办、管理处，区直有关单位：</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《红谷滩区城市燃气突发事故应急预案》已经区政府2022年第2次常务会审议通过，现印发给你们，请认真贯彻执行。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4480" w:firstLineChars="14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2022年2月17日</w:t>
      </w:r>
    </w:p>
    <w:p>
      <w:pPr>
        <w:pStyle w:val="2"/>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pStyle w:val="2"/>
        <w:rPr>
          <w:rFonts w:hint="eastAsia"/>
        </w:rPr>
      </w:pPr>
    </w:p>
    <w:p>
      <w:pPr>
        <w:pStyle w:val="5"/>
        <w:snapToGrid w:val="0"/>
        <w:spacing w:before="240" w:after="240" w:line="360" w:lineRule="auto"/>
        <w:jc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rPr>
        <w:t>红谷滩区城市燃气突发事故应急预案</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  录</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一、总则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1.1  编制目的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1.2  编制依据</w:t>
      </w:r>
    </w:p>
    <w:p>
      <w:pPr>
        <w:pStyle w:val="25"/>
        <w:ind w:left="0" w:leftChars="0" w:firstLine="0"/>
        <w:rPr>
          <w:rFonts w:eastAsia="仿宋_GB2312"/>
        </w:rPr>
      </w:pPr>
      <w:r>
        <w:rPr>
          <w:rFonts w:hint="eastAsia" w:ascii="仿宋_GB2312" w:hAnsi="仿宋_GB2312" w:eastAsia="仿宋_GB2312" w:cs="仿宋_GB2312"/>
          <w:sz w:val="32"/>
          <w:szCs w:val="32"/>
        </w:rPr>
        <w:t>1.3  事故分类分级标准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1.4  适用范围</w:t>
      </w:r>
    </w:p>
    <w:p>
      <w:pPr>
        <w:pStyle w:val="25"/>
        <w:ind w:left="0" w:leftChars="0" w:firstLine="0"/>
        <w:rPr>
          <w:rFonts w:eastAsia="仿宋_GB2312"/>
        </w:rPr>
      </w:pPr>
      <w:r>
        <w:rPr>
          <w:rFonts w:hint="eastAsia" w:ascii="仿宋_GB2312" w:hAnsi="仿宋_GB2312" w:eastAsia="仿宋_GB2312" w:cs="仿宋_GB2312"/>
          <w:sz w:val="32"/>
          <w:szCs w:val="32"/>
        </w:rPr>
        <w:t>1.5  工作原则</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二、组织指挥体系与职责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2.1  红谷滩区燃气突发事故应急指挥部组成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2.2  成员单位的职责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2.3  区燃气突发事故应急指挥部办公室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2.4  区城市燃气突发事故现场指挥部</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三、预防和预警机制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3.1  预防监测</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3.2  预警级别</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3.3  预警信息发布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3.4  预警行动</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四、应急响应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4.1  先期处理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4.2  情况报告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4.3  分级响应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4.4  指挥和协调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4.5  应急处置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4.6  信息发布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4.7  扩大应急响应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4.8  响应结束</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五、后期处置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5.1  应急评估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5.2  善后处置</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5.3  保险赔付</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5.4  调查报告</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六、应急保障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6.1  指挥保障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6.2  通信与信息保障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6.3  应急队伍保障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6.4  应急物资保障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6.5  应急装备保障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6.6  交通运输保障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6.7  医疗卫生保障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6.8  社会治安保障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6.9  技术储备与保障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6.10 救援物资保障</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6.11 经济避难场所保障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6.12 宣传、培训与演练</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七、附则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7.1  预案演练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7.2  预案修订</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7.3  预案实施</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八、附录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8.1  区燃气应急处置机构图</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8.2  燃气突发事故信息报送流程图</w:t>
      </w:r>
    </w:p>
    <w:p>
      <w:pPr>
        <w:pStyle w:val="25"/>
        <w:ind w:left="0" w:leftChars="0"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8.3  燃气突发事故分级响应流程图</w:t>
      </w:r>
    </w:p>
    <w:p>
      <w:pPr>
        <w:pStyle w:val="25"/>
        <w:ind w:left="0" w:leftChars="0" w:firstLine="0"/>
        <w:rPr>
          <w:rFonts w:ascii="仿宋_GB2312" w:hAnsi="仿宋_GB2312" w:eastAsia="仿宋_GB2312" w:cs="仿宋_GB2312"/>
          <w:sz w:val="32"/>
          <w:szCs w:val="32"/>
        </w:rPr>
      </w:pPr>
    </w:p>
    <w:p>
      <w:pPr>
        <w:pStyle w:val="5"/>
        <w:snapToGrid w:val="0"/>
        <w:spacing w:before="240" w:after="240"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第一章 总则</w:t>
      </w:r>
    </w:p>
    <w:p>
      <w:pPr>
        <w:pStyle w:val="6"/>
        <w:snapToGrid w:val="0"/>
        <w:spacing w:before="120" w:after="120" w:line="360" w:lineRule="auto"/>
        <w:rPr>
          <w:rFonts w:ascii="仿宋_GB2312" w:hAnsi="仿宋_GB2312" w:eastAsia="仿宋_GB2312" w:cs="仿宋_GB2312"/>
          <w:b w:val="0"/>
          <w:bCs w:val="0"/>
          <w:color w:val="000000"/>
        </w:rPr>
      </w:pPr>
      <w:r>
        <w:rPr>
          <w:rFonts w:hint="eastAsia" w:ascii="仿宋_GB2312" w:eastAsia="仿宋_GB2312"/>
          <w:color w:val="000000"/>
          <w:sz w:val="30"/>
          <w:szCs w:val="30"/>
        </w:rPr>
        <w:t>　　</w:t>
      </w:r>
      <w:bookmarkStart w:id="0" w:name="_Toc21098"/>
      <w:r>
        <w:rPr>
          <w:rFonts w:hint="eastAsia" w:ascii="仿宋_GB2312" w:hAnsi="仿宋_GB2312" w:eastAsia="仿宋_GB2312" w:cs="仿宋_GB2312"/>
          <w:b w:val="0"/>
          <w:bCs w:val="0"/>
          <w:color w:val="000000"/>
        </w:rPr>
        <w:t>1.1 编制目的</w:t>
      </w:r>
      <w:bookmarkEnd w:id="0"/>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1" w:name="_Toc3447"/>
      <w:r>
        <w:rPr>
          <w:rFonts w:hint="eastAsia" w:ascii="仿宋_GB2312" w:hAnsi="仿宋_GB2312" w:eastAsia="仿宋_GB2312" w:cs="仿宋_GB2312"/>
          <w:b w:val="0"/>
          <w:bCs w:val="0"/>
          <w:color w:val="000000"/>
        </w:rPr>
        <w:t>为了及时、有序、高效、妥善地处置有可能发生在城市燃气系统的重大事故，保护公众生命财产安全，最大限度地减轻损失，维护社会稳定，支持和保障经济发展，制定本预案。</w:t>
      </w:r>
      <w:bookmarkEnd w:id="1"/>
    </w:p>
    <w:p>
      <w:pPr>
        <w:pStyle w:val="6"/>
        <w:snapToGrid w:val="0"/>
        <w:spacing w:before="120" w:after="120" w:line="360" w:lineRule="auto"/>
        <w:rPr>
          <w:rFonts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　　</w:t>
      </w:r>
      <w:bookmarkStart w:id="2" w:name="_Toc7686"/>
      <w:r>
        <w:rPr>
          <w:rFonts w:hint="eastAsia" w:ascii="仿宋_GB2312" w:hAnsi="仿宋_GB2312" w:eastAsia="仿宋_GB2312" w:cs="仿宋_GB2312"/>
          <w:b w:val="0"/>
          <w:bCs w:val="0"/>
          <w:color w:val="000000"/>
        </w:rPr>
        <w:t>1.2 编制依据</w:t>
      </w:r>
      <w:bookmarkEnd w:id="2"/>
    </w:p>
    <w:p>
      <w:pPr>
        <w:pStyle w:val="6"/>
        <w:snapToGrid w:val="0"/>
        <w:spacing w:before="120" w:after="120" w:line="360" w:lineRule="auto"/>
        <w:ind w:firstLine="480" w:firstLineChars="150"/>
        <w:rPr>
          <w:rFonts w:ascii="仿宋_GB2312" w:hAnsi="仿宋_GB2312" w:eastAsia="仿宋_GB2312" w:cs="仿宋_GB2312"/>
          <w:b w:val="0"/>
          <w:bCs w:val="0"/>
          <w:color w:val="000000"/>
        </w:rPr>
      </w:pPr>
      <w:bookmarkStart w:id="3" w:name="_Toc15204"/>
      <w:r>
        <w:rPr>
          <w:rFonts w:hint="eastAsia" w:ascii="仿宋_GB2312" w:hAnsi="仿宋_GB2312" w:eastAsia="仿宋_GB2312" w:cs="仿宋_GB2312"/>
          <w:b w:val="0"/>
          <w:bCs w:val="0"/>
          <w:color w:val="000000"/>
          <w:kern w:val="0"/>
        </w:rPr>
        <w:t>《中华人民共和国安全生产法》《中华人民共和国消防法》《城镇燃气管理条例》《</w:t>
      </w:r>
      <w:r>
        <w:rPr>
          <w:rFonts w:hint="eastAsia" w:ascii="仿宋_GB2312" w:hAnsi="仿宋_GB2312" w:eastAsia="仿宋_GB2312" w:cs="仿宋_GB2312"/>
          <w:b w:val="0"/>
          <w:bCs w:val="0"/>
          <w:color w:val="000000"/>
        </w:rPr>
        <w:t>生产安全事故应急预案管理办法》</w:t>
      </w:r>
      <w:r>
        <w:rPr>
          <w:rFonts w:hint="eastAsia" w:ascii="仿宋_GB2312" w:hAnsi="仿宋_GB2312" w:eastAsia="仿宋_GB2312" w:cs="仿宋_GB2312"/>
          <w:b w:val="0"/>
          <w:bCs w:val="0"/>
          <w:color w:val="000000"/>
          <w:kern w:val="0"/>
        </w:rPr>
        <w:t>《生产安全事故应急演练评估规范》（AQT 9009-2015）《南昌市燃气管理条例》《江西省城市供气系统重大事故应急预案》《南昌市城市燃气重大事故应急预案的通知》</w:t>
      </w:r>
      <w:r>
        <w:rPr>
          <w:rFonts w:hint="eastAsia" w:ascii="仿宋_GB2312" w:hAnsi="仿宋_GB2312" w:eastAsia="仿宋_GB2312" w:cs="仿宋_GB2312"/>
          <w:b w:val="0"/>
          <w:bCs w:val="0"/>
          <w:color w:val="000000"/>
        </w:rPr>
        <w:t>《南昌市突发事件总体应急预案》</w:t>
      </w:r>
      <w:r>
        <w:rPr>
          <w:rFonts w:hint="eastAsia" w:ascii="仿宋_GB2312" w:hAnsi="仿宋_GB2312" w:eastAsia="仿宋_GB2312" w:cs="仿宋_GB2312"/>
          <w:b w:val="0"/>
          <w:bCs w:val="0"/>
          <w:color w:val="000000"/>
          <w:kern w:val="0"/>
        </w:rPr>
        <w:t>等有关法律、法规。</w:t>
      </w:r>
      <w:bookmarkEnd w:id="3"/>
      <w:r>
        <w:rPr>
          <w:rFonts w:hint="eastAsia" w:ascii="仿宋_GB2312" w:hAnsi="仿宋_GB2312" w:eastAsia="仿宋_GB2312" w:cs="仿宋_GB2312"/>
          <w:b w:val="0"/>
          <w:bCs w:val="0"/>
          <w:color w:val="000000"/>
        </w:rPr>
        <w:t>　　</w:t>
      </w:r>
    </w:p>
    <w:p>
      <w:pPr>
        <w:pStyle w:val="6"/>
        <w:snapToGrid w:val="0"/>
        <w:spacing w:before="120" w:after="120" w:line="360" w:lineRule="auto"/>
        <w:ind w:firstLine="480" w:firstLineChars="150"/>
        <w:rPr>
          <w:rFonts w:ascii="仿宋_GB2312" w:hAnsi="仿宋_GB2312" w:eastAsia="仿宋_GB2312" w:cs="仿宋_GB2312"/>
          <w:b w:val="0"/>
          <w:bCs w:val="0"/>
        </w:rPr>
      </w:pPr>
      <w:bookmarkStart w:id="4" w:name="_Toc31131"/>
      <w:r>
        <w:rPr>
          <w:rFonts w:hint="eastAsia" w:ascii="仿宋_GB2312" w:hAnsi="仿宋_GB2312" w:eastAsia="仿宋_GB2312" w:cs="仿宋_GB2312"/>
          <w:b w:val="0"/>
          <w:bCs w:val="0"/>
        </w:rPr>
        <w:t>1.3 事故分类分级标准</w:t>
      </w:r>
      <w:bookmarkEnd w:id="4"/>
    </w:p>
    <w:p>
      <w:pPr>
        <w:snapToGrid w:val="0"/>
        <w:spacing w:line="360" w:lineRule="auto"/>
        <w:ind w:firstLine="57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燃气安全事故按照其性质、严重程度、可控性和影响范围等，分为四级：</w:t>
      </w:r>
    </w:p>
    <w:p>
      <w:pPr>
        <w:snapToGrid w:val="0"/>
        <w:spacing w:line="360" w:lineRule="auto"/>
        <w:ind w:firstLine="57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具体分类标准如表1-1所示。</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表1-1 事故分级响应表</w:t>
      </w:r>
    </w:p>
    <w:tbl>
      <w:tblPr>
        <w:tblStyle w:val="14"/>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64"/>
        <w:gridCol w:w="1117"/>
        <w:gridCol w:w="671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4" w:type="dxa"/>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1117" w:type="dxa"/>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级别</w:t>
            </w:r>
          </w:p>
        </w:tc>
        <w:tc>
          <w:tcPr>
            <w:tcW w:w="6713" w:type="dxa"/>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分级标准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4"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1117"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Ⅰ级</w:t>
            </w:r>
          </w:p>
        </w:tc>
        <w:tc>
          <w:tcPr>
            <w:tcW w:w="6713" w:type="dxa"/>
          </w:tcPr>
          <w:p>
            <w:pPr>
              <w:snapToGri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造成下列情况之一的,为</w:t>
            </w:r>
            <w:r>
              <w:rPr>
                <w:rFonts w:hint="eastAsia" w:ascii="仿宋_GB2312" w:hAnsi="仿宋_GB2312" w:eastAsia="仿宋_GB2312" w:cs="仿宋_GB2312"/>
                <w:kern w:val="0"/>
                <w:sz w:val="32"/>
                <w:szCs w:val="32"/>
              </w:rPr>
              <w:t>Ⅰ</w:t>
            </w:r>
            <w:r>
              <w:rPr>
                <w:rFonts w:hint="eastAsia" w:ascii="仿宋_GB2312" w:hAnsi="仿宋_GB2312" w:eastAsia="仿宋_GB2312" w:cs="仿宋_GB2312"/>
                <w:color w:val="000000"/>
                <w:sz w:val="32"/>
                <w:szCs w:val="32"/>
              </w:rPr>
              <w:t>级(特别重大)燃气事故:</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(一)30人以上死亡或者100人以上重伤(包括燃气中毒,下同);(二)10万户以上居民用户燃气中断供应,并造成特别重大社会影响;(三)直接经济损失1亿元以上。</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4"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1117"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Ⅱ级</w:t>
            </w:r>
          </w:p>
        </w:tc>
        <w:tc>
          <w:tcPr>
            <w:tcW w:w="6713" w:type="dxa"/>
          </w:tcPr>
          <w:p>
            <w:pPr>
              <w:snapToGri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造成下列情况之一的,为</w:t>
            </w:r>
            <w:r>
              <w:rPr>
                <w:rFonts w:hint="eastAsia" w:ascii="仿宋_GB2312" w:hAnsi="仿宋_GB2312" w:eastAsia="仿宋_GB2312" w:cs="仿宋_GB2312"/>
                <w:kern w:val="0"/>
                <w:sz w:val="32"/>
                <w:szCs w:val="32"/>
              </w:rPr>
              <w:t>Ⅱ</w:t>
            </w:r>
            <w:r>
              <w:rPr>
                <w:rFonts w:hint="eastAsia" w:ascii="仿宋_GB2312" w:hAnsi="仿宋_GB2312" w:eastAsia="仿宋_GB2312" w:cs="仿宋_GB2312"/>
                <w:color w:val="000000"/>
                <w:sz w:val="32"/>
                <w:szCs w:val="32"/>
              </w:rPr>
              <w:t>级(重大)燃气事故:(一)10人以上30人以下死亡,或者50人以上100人以下重伤;(二)5万户以上居民用户燃气中断供应,并造成重大社会影响;(三)直接经济损失5000万元以上1亿元以下。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4"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p>
        </w:tc>
        <w:tc>
          <w:tcPr>
            <w:tcW w:w="1117"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Ⅲ级</w:t>
            </w:r>
          </w:p>
        </w:tc>
        <w:tc>
          <w:tcPr>
            <w:tcW w:w="6713" w:type="dxa"/>
          </w:tcPr>
          <w:p>
            <w:pPr>
              <w:snapToGri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造成下列情况之一的,为</w:t>
            </w:r>
            <w:r>
              <w:rPr>
                <w:rFonts w:hint="eastAsia" w:ascii="仿宋_GB2312" w:hAnsi="仿宋_GB2312" w:eastAsia="仿宋_GB2312" w:cs="仿宋_GB2312"/>
                <w:kern w:val="0"/>
                <w:sz w:val="32"/>
                <w:szCs w:val="32"/>
              </w:rPr>
              <w:t>Ⅲ</w:t>
            </w:r>
            <w:r>
              <w:rPr>
                <w:rFonts w:hint="eastAsia" w:ascii="仿宋_GB2312" w:hAnsi="仿宋_GB2312" w:eastAsia="仿宋_GB2312" w:cs="仿宋_GB2312"/>
                <w:color w:val="000000"/>
                <w:sz w:val="32"/>
                <w:szCs w:val="32"/>
              </w:rPr>
              <w:t>级(较大)燃气事故: (一)3人以上10 人以下死亡,或者10 人以上50 人以下重伤;(二)1万户以上居民用户燃气中断供应,并造成较大社会影响;(三)直接经济损失1000万元以上5000万元以下。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4"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p>
        </w:tc>
        <w:tc>
          <w:tcPr>
            <w:tcW w:w="1117" w:type="dxa"/>
            <w:vAlign w:val="center"/>
          </w:tcPr>
          <w:p>
            <w:pPr>
              <w:snapToGrid w:val="0"/>
              <w:jc w:val="center"/>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4 \* ROMAN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IV</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级</w:t>
            </w:r>
          </w:p>
        </w:tc>
        <w:tc>
          <w:tcPr>
            <w:tcW w:w="6713" w:type="dxa"/>
          </w:tcPr>
          <w:p>
            <w:pPr>
              <w:snapToGri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造成下列情况之一的,为</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4 \* ROMAN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IV</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color w:val="000000"/>
                <w:sz w:val="32"/>
                <w:szCs w:val="32"/>
              </w:rPr>
              <w:t>级(一般)燃气事故:(一)3人以下死亡,或者10人以下重伤;(二)3000户以上居民用户燃气中断供应,并造成一般社会影响;(三)直接经济损失1000万元以下。</w:t>
            </w:r>
          </w:p>
        </w:tc>
      </w:tr>
    </w:tbl>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5" w:name="_Toc12721"/>
      <w:r>
        <w:rPr>
          <w:rFonts w:hint="eastAsia" w:ascii="仿宋_GB2312" w:hAnsi="仿宋_GB2312" w:eastAsia="仿宋_GB2312" w:cs="仿宋_GB2312"/>
          <w:b w:val="0"/>
          <w:bCs w:val="0"/>
          <w:color w:val="000000"/>
        </w:rPr>
        <w:t>上述标准有关数量的表述中,“以上”包含本数,“以下”不包含</w:t>
      </w:r>
      <w:bookmarkEnd w:id="5"/>
      <w:bookmarkStart w:id="6" w:name="_Toc20527"/>
      <w:r>
        <w:rPr>
          <w:rFonts w:hint="eastAsia" w:ascii="仿宋_GB2312" w:hAnsi="仿宋_GB2312" w:eastAsia="仿宋_GB2312" w:cs="仿宋_GB2312"/>
          <w:b w:val="0"/>
          <w:bCs w:val="0"/>
          <w:color w:val="000000"/>
        </w:rPr>
        <w:t>本数。</w:t>
      </w:r>
      <w:bookmarkEnd w:id="6"/>
      <w:r>
        <w:rPr>
          <w:rFonts w:hint="eastAsia" w:ascii="仿宋_GB2312" w:hAnsi="仿宋_GB2312" w:eastAsia="仿宋_GB2312" w:cs="仿宋_GB2312"/>
          <w:b w:val="0"/>
          <w:bCs w:val="0"/>
          <w:color w:val="000000"/>
        </w:rPr>
        <w:t>　</w:t>
      </w:r>
    </w:p>
    <w:p>
      <w:pPr>
        <w:pStyle w:val="6"/>
        <w:snapToGrid w:val="0"/>
        <w:spacing w:before="120" w:after="120" w:line="360" w:lineRule="auto"/>
        <w:ind w:firstLine="480" w:firstLineChars="150"/>
        <w:rPr>
          <w:rFonts w:ascii="仿宋_GB2312" w:hAnsi="仿宋_GB2312" w:eastAsia="仿宋_GB2312" w:cs="仿宋_GB2312"/>
          <w:b w:val="0"/>
          <w:bCs w:val="0"/>
          <w:color w:val="000000"/>
        </w:rPr>
      </w:pPr>
      <w:bookmarkStart w:id="7" w:name="_Toc936"/>
      <w:r>
        <w:rPr>
          <w:rFonts w:hint="eastAsia" w:ascii="仿宋_GB2312" w:hAnsi="仿宋_GB2312" w:eastAsia="仿宋_GB2312" w:cs="仿宋_GB2312"/>
          <w:b w:val="0"/>
          <w:bCs w:val="0"/>
          <w:color w:val="000000"/>
        </w:rPr>
        <w:t>1.4 适用范围</w:t>
      </w:r>
      <w:bookmarkEnd w:id="7"/>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本预案适用于红谷滩区行政区域内各类城镇燃气(含天然气和液化石油气)事故的应急处置。</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本预案所称燃气事故,是指燃气在输配、储存、销售、使用等环节中发生的泄漏、火灾、爆炸等事故,以及因其他突发事件衍生的燃气事故。</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（1）一般燃气突发事故的应急救援和指挥。</w:t>
      </w:r>
    </w:p>
    <w:p>
      <w:pPr>
        <w:snapToGrid w:val="0"/>
        <w:spacing w:line="360" w:lineRule="auto"/>
        <w:ind w:firstLine="640" w:firstLineChars="200"/>
        <w:rPr>
          <w:rFonts w:ascii="仿宋_GB2312" w:hAnsi="仿宋_GB2312" w:eastAsia="仿宋_GB2312" w:cs="仿宋_GB2312"/>
          <w:color w:val="000000"/>
          <w:sz w:val="32"/>
          <w:szCs w:val="32"/>
        </w:rPr>
      </w:pPr>
      <w:bookmarkStart w:id="8" w:name="bookmark46"/>
      <w:bookmarkEnd w:id="8"/>
      <w:r>
        <w:rPr>
          <w:rFonts w:hint="eastAsia" w:ascii="仿宋_GB2312" w:hAnsi="仿宋_GB2312" w:eastAsia="仿宋_GB2312" w:cs="仿宋_GB2312"/>
          <w:color w:val="000000"/>
          <w:sz w:val="32"/>
          <w:szCs w:val="32"/>
        </w:rPr>
        <w:t>（2）较大、重大、特别重大燃气突发事故的前期应急处置指挥。</w:t>
      </w:r>
    </w:p>
    <w:p>
      <w:pPr>
        <w:snapToGrid w:val="0"/>
        <w:spacing w:line="360" w:lineRule="auto"/>
        <w:ind w:firstLine="640" w:firstLineChars="200"/>
        <w:rPr>
          <w:rFonts w:ascii="仿宋_GB2312" w:hAnsi="仿宋_GB2312" w:eastAsia="仿宋_GB2312" w:cs="仿宋_GB2312"/>
          <w:color w:val="000000"/>
          <w:sz w:val="32"/>
          <w:szCs w:val="32"/>
        </w:rPr>
      </w:pPr>
      <w:bookmarkStart w:id="9" w:name="bookmark47"/>
      <w:bookmarkEnd w:id="9"/>
      <w:r>
        <w:rPr>
          <w:rFonts w:hint="eastAsia" w:ascii="仿宋_GB2312" w:hAnsi="仿宋_GB2312" w:eastAsia="仿宋_GB2312" w:cs="仿宋_GB2312"/>
          <w:color w:val="000000"/>
          <w:sz w:val="32"/>
          <w:szCs w:val="32"/>
        </w:rPr>
        <w:t>（3）其他需要区燃气突发事故应急指挥部处置的燃气突发事件。</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10" w:name="_Toc21205"/>
      <w:r>
        <w:rPr>
          <w:rFonts w:hint="eastAsia" w:ascii="仿宋_GB2312" w:hAnsi="仿宋_GB2312" w:eastAsia="仿宋_GB2312" w:cs="仿宋_GB2312"/>
          <w:b w:val="0"/>
          <w:bCs w:val="0"/>
          <w:color w:val="000000"/>
        </w:rPr>
        <w:t>1.5 工作原则</w:t>
      </w:r>
      <w:bookmarkEnd w:id="10"/>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以人为本、减少危害。坚持把保障人民群众的生命、财产安全作为应急处置工作的出发点和落脚点，最大限度地减少燃气突发事故造成的人员伤亡和危害，建立健全燃气突发事件应急处置机制。</w:t>
      </w:r>
    </w:p>
    <w:p>
      <w:pPr>
        <w:snapToGrid w:val="0"/>
        <w:spacing w:line="360" w:lineRule="auto"/>
        <w:ind w:firstLine="640" w:firstLineChars="200"/>
        <w:rPr>
          <w:rFonts w:ascii="仿宋_GB2312" w:hAnsi="仿宋_GB2312" w:eastAsia="仿宋_GB2312" w:cs="仿宋_GB2312"/>
          <w:color w:val="000000"/>
          <w:sz w:val="32"/>
          <w:szCs w:val="32"/>
        </w:rPr>
      </w:pPr>
      <w:bookmarkStart w:id="11" w:name="bookmark41"/>
      <w:bookmarkEnd w:id="11"/>
      <w:r>
        <w:rPr>
          <w:rFonts w:hint="eastAsia" w:ascii="仿宋_GB2312" w:hAnsi="仿宋_GB2312" w:eastAsia="仿宋_GB2312" w:cs="仿宋_GB2312"/>
          <w:color w:val="000000"/>
          <w:sz w:val="32"/>
          <w:szCs w:val="32"/>
        </w:rPr>
        <w:t>居安思危、预防为主。贯彻落实</w:t>
      </w:r>
      <w:r>
        <w:rPr>
          <w:rFonts w:hint="eastAsia" w:ascii="仿宋_GB2312" w:hAnsi="仿宋_GB2312" w:eastAsia="仿宋_GB2312" w:cs="仿宋_GB2312"/>
          <w:color w:val="000000"/>
          <w:sz w:val="32"/>
          <w:szCs w:val="32"/>
          <w:lang w:val="zh-CN"/>
        </w:rPr>
        <w:t>“安全</w:t>
      </w:r>
      <w:r>
        <w:rPr>
          <w:rFonts w:hint="eastAsia" w:ascii="仿宋_GB2312" w:hAnsi="仿宋_GB2312" w:eastAsia="仿宋_GB2312" w:cs="仿宋_GB2312"/>
          <w:color w:val="000000"/>
          <w:sz w:val="32"/>
          <w:szCs w:val="32"/>
        </w:rPr>
        <w:t>第一，预防为主”的方针，加强燃气安全管理，落实事故预防和消除安全隐患的措施，做好应对燃气突发事故的人员、技术、物资和设备的应急救援准备工作。</w:t>
      </w:r>
    </w:p>
    <w:p>
      <w:pPr>
        <w:snapToGrid w:val="0"/>
        <w:spacing w:line="360" w:lineRule="auto"/>
        <w:ind w:firstLine="640" w:firstLineChars="200"/>
        <w:rPr>
          <w:rFonts w:ascii="仿宋_GB2312" w:hAnsi="仿宋_GB2312" w:eastAsia="仿宋_GB2312" w:cs="仿宋_GB2312"/>
          <w:color w:val="000000"/>
          <w:sz w:val="32"/>
          <w:szCs w:val="32"/>
        </w:rPr>
      </w:pPr>
      <w:bookmarkStart w:id="12" w:name="bookmark42"/>
      <w:bookmarkEnd w:id="12"/>
      <w:r>
        <w:rPr>
          <w:rFonts w:hint="eastAsia" w:ascii="仿宋_GB2312" w:hAnsi="仿宋_GB2312" w:eastAsia="仿宋_GB2312" w:cs="仿宋_GB2312"/>
          <w:color w:val="000000"/>
          <w:sz w:val="32"/>
          <w:szCs w:val="32"/>
        </w:rPr>
        <w:t>统一领导、分级负责。按照应对突发事件</w:t>
      </w:r>
      <w:r>
        <w:rPr>
          <w:rFonts w:hint="eastAsia" w:ascii="仿宋_GB2312" w:hAnsi="仿宋_GB2312" w:eastAsia="仿宋_GB2312" w:cs="仿宋_GB2312"/>
          <w:color w:val="000000"/>
          <w:sz w:val="32"/>
          <w:szCs w:val="32"/>
          <w:lang w:val="zh-CN"/>
        </w:rPr>
        <w:t>“分类</w:t>
      </w:r>
      <w:r>
        <w:rPr>
          <w:rFonts w:hint="eastAsia" w:ascii="仿宋_GB2312" w:hAnsi="仿宋_GB2312" w:eastAsia="仿宋_GB2312" w:cs="仿宋_GB2312"/>
          <w:color w:val="000000"/>
          <w:sz w:val="32"/>
          <w:szCs w:val="32"/>
        </w:rPr>
        <w:t>管理、分级负责、条块结合”的原则，区燃气突发事故应急指挥部负责燃气突发事故的统一领导和指挥，各职能部门、各</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街处在各自职责范围内做好燃气突发事故应急处置工作。</w:t>
      </w:r>
    </w:p>
    <w:p>
      <w:pPr>
        <w:snapToGrid w:val="0"/>
        <w:spacing w:line="360" w:lineRule="auto"/>
        <w:ind w:firstLine="640" w:firstLineChars="200"/>
        <w:rPr>
          <w:rFonts w:ascii="仿宋_GB2312" w:hAnsi="仿宋_GB2312" w:eastAsia="仿宋_GB2312" w:cs="仿宋_GB2312"/>
          <w:color w:val="000000"/>
          <w:sz w:val="32"/>
          <w:szCs w:val="32"/>
        </w:rPr>
      </w:pPr>
      <w:bookmarkStart w:id="13" w:name="bookmark43"/>
      <w:bookmarkEnd w:id="13"/>
      <w:r>
        <w:rPr>
          <w:rFonts w:hint="eastAsia" w:ascii="仿宋_GB2312" w:hAnsi="仿宋_GB2312" w:eastAsia="仿宋_GB2312" w:cs="仿宋_GB2312"/>
          <w:color w:val="000000"/>
          <w:sz w:val="32"/>
          <w:szCs w:val="32"/>
        </w:rPr>
        <w:t>快速反应、协同应对。各职能部门、各</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街处应及时对燃气安全状况进行分析，采取有效的防范措施，对可能发生的燃气突发事故作出快速反应，做到早发现，早报告，早处置。</w:t>
      </w:r>
    </w:p>
    <w:p>
      <w:pPr>
        <w:snapToGrid w:val="0"/>
        <w:spacing w:line="360" w:lineRule="auto"/>
        <w:ind w:firstLine="640" w:firstLineChars="200"/>
        <w:rPr>
          <w:rFonts w:ascii="仿宋_GB2312" w:hAnsi="仿宋_GB2312" w:eastAsia="仿宋_GB2312" w:cs="仿宋_GB2312"/>
          <w:color w:val="000000"/>
          <w:sz w:val="32"/>
          <w:szCs w:val="32"/>
        </w:rPr>
      </w:pPr>
      <w:bookmarkStart w:id="14" w:name="bookmark44"/>
      <w:bookmarkEnd w:id="14"/>
      <w:r>
        <w:rPr>
          <w:rFonts w:hint="eastAsia" w:ascii="仿宋_GB2312" w:hAnsi="仿宋_GB2312" w:eastAsia="仿宋_GB2312" w:cs="仿宋_GB2312"/>
          <w:color w:val="000000"/>
          <w:sz w:val="32"/>
          <w:szCs w:val="32"/>
        </w:rPr>
        <w:t>依靠科技、提高处置能力。尊重科学，充分发挥技术人员作用，加强燃气企业员工燃气安全常识和应急抢险技能培训；组织开展专业技术交流，提高应急处置能力。</w:t>
      </w:r>
    </w:p>
    <w:p>
      <w:pPr>
        <w:snapToGrid w:val="0"/>
        <w:spacing w:line="360" w:lineRule="auto"/>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组织指挥体系及职责</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15" w:name="_Toc9527"/>
      <w:r>
        <w:rPr>
          <w:rFonts w:hint="eastAsia" w:ascii="仿宋_GB2312" w:hAnsi="仿宋_GB2312" w:eastAsia="仿宋_GB2312" w:cs="仿宋_GB2312"/>
          <w:b w:val="0"/>
          <w:bCs w:val="0"/>
          <w:color w:val="000000"/>
        </w:rPr>
        <w:t>设立红谷滩区城市燃气突发事故应急指挥部，负责组织各相关单位建立、完善和实施城市燃气突发事故应急预案；各供气单位根据城市燃气突发事故应急预案的要求，建立应急救援组织。</w:t>
      </w:r>
      <w:bookmarkEnd w:id="15"/>
    </w:p>
    <w:p>
      <w:pPr>
        <w:pStyle w:val="6"/>
        <w:snapToGrid w:val="0"/>
        <w:spacing w:before="120" w:after="120" w:line="360" w:lineRule="auto"/>
        <w:ind w:firstLine="640" w:firstLineChars="200"/>
        <w:rPr>
          <w:rFonts w:ascii="仿宋_GB2312" w:hAnsi="仿宋_GB2312" w:eastAsia="仿宋_GB2312" w:cs="仿宋_GB2312"/>
          <w:b w:val="0"/>
          <w:bCs w:val="0"/>
          <w:color w:val="000000"/>
          <w:kern w:val="0"/>
        </w:rPr>
      </w:pPr>
      <w:bookmarkStart w:id="16" w:name="_Toc14403"/>
      <w:r>
        <w:rPr>
          <w:rFonts w:hint="eastAsia" w:ascii="仿宋_GB2312" w:hAnsi="仿宋_GB2312" w:eastAsia="仿宋_GB2312" w:cs="仿宋_GB2312"/>
          <w:b w:val="0"/>
          <w:bCs w:val="0"/>
          <w:color w:val="000000"/>
        </w:rPr>
        <w:t xml:space="preserve">2.1 </w:t>
      </w:r>
      <w:r>
        <w:rPr>
          <w:rFonts w:hint="eastAsia" w:ascii="仿宋_GB2312" w:hAnsi="仿宋_GB2312" w:eastAsia="仿宋_GB2312" w:cs="仿宋_GB2312"/>
          <w:b w:val="0"/>
          <w:bCs w:val="0"/>
          <w:color w:val="000000"/>
          <w:kern w:val="0"/>
        </w:rPr>
        <w:t>红谷滩区城市燃气突发事故应急指挥部组成</w:t>
      </w:r>
      <w:bookmarkEnd w:id="16"/>
    </w:p>
    <w:p>
      <w:pPr>
        <w:widowControl/>
        <w:snapToGri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000000"/>
          <w:sz w:val="32"/>
          <w:szCs w:val="32"/>
        </w:rPr>
        <w:t>红谷滩区城市</w:t>
      </w:r>
      <w:r>
        <w:rPr>
          <w:rFonts w:hint="eastAsia" w:ascii="仿宋_GB2312" w:hAnsi="仿宋_GB2312" w:eastAsia="仿宋_GB2312" w:cs="仿宋_GB2312"/>
          <w:color w:val="000000"/>
          <w:kern w:val="0"/>
          <w:sz w:val="32"/>
          <w:szCs w:val="32"/>
        </w:rPr>
        <w:t>燃气突发事故应急指挥部，负责组织领导、指挥协调全区燃气突发事故应急救援工作。成员单位在各自职能范围内履行相应职责。区</w:t>
      </w:r>
      <w:r>
        <w:rPr>
          <w:rFonts w:hint="eastAsia" w:ascii="仿宋_GB2312" w:hAnsi="仿宋_GB2312" w:eastAsia="仿宋_GB2312" w:cs="仿宋_GB2312"/>
          <w:color w:val="000000"/>
          <w:sz w:val="32"/>
          <w:szCs w:val="32"/>
        </w:rPr>
        <w:t>城市</w:t>
      </w:r>
      <w:r>
        <w:rPr>
          <w:rFonts w:hint="eastAsia" w:ascii="仿宋_GB2312" w:hAnsi="仿宋_GB2312" w:eastAsia="仿宋_GB2312" w:cs="仿宋_GB2312"/>
          <w:color w:val="000000"/>
          <w:kern w:val="0"/>
          <w:sz w:val="32"/>
          <w:szCs w:val="32"/>
        </w:rPr>
        <w:t>燃气突发事故应急指挥部组成如下：</w:t>
      </w:r>
    </w:p>
    <w:p>
      <w:pPr>
        <w:widowControl/>
        <w:snapToGri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红谷滩区城市燃气突发事故应急指挥部由区政府分管副区长任总指挥；</w:t>
      </w:r>
      <w:r>
        <w:rPr>
          <w:rFonts w:hint="eastAsia" w:ascii="仿宋_GB2312" w:hAnsi="仿宋_GB2312" w:eastAsia="仿宋_GB2312" w:cs="仿宋_GB2312"/>
          <w:color w:val="000000"/>
          <w:kern w:val="0"/>
          <w:sz w:val="32"/>
          <w:szCs w:val="32"/>
          <w:lang w:eastAsia="zh-CN"/>
        </w:rPr>
        <w:t>区城管执法局</w:t>
      </w:r>
      <w:r>
        <w:rPr>
          <w:rFonts w:hint="eastAsia" w:ascii="仿宋_GB2312" w:hAnsi="仿宋_GB2312" w:eastAsia="仿宋_GB2312" w:cs="仿宋_GB2312"/>
          <w:color w:val="000000"/>
          <w:kern w:val="0"/>
          <w:sz w:val="32"/>
          <w:szCs w:val="32"/>
        </w:rPr>
        <w:t>主要领导任常务副总指挥；</w:t>
      </w:r>
      <w:r>
        <w:rPr>
          <w:rFonts w:hint="eastAsia" w:ascii="仿宋_GB2312" w:hAnsi="仿宋_GB2312" w:eastAsia="仿宋_GB2312" w:cs="仿宋_GB2312"/>
          <w:color w:val="000000"/>
          <w:kern w:val="0"/>
          <w:sz w:val="32"/>
          <w:szCs w:val="32"/>
          <w:lang w:eastAsia="zh-CN"/>
        </w:rPr>
        <w:t>区城管执法局</w:t>
      </w:r>
      <w:r>
        <w:rPr>
          <w:rFonts w:hint="eastAsia" w:ascii="仿宋_GB2312" w:hAnsi="仿宋_GB2312" w:eastAsia="仿宋_GB2312" w:cs="仿宋_GB2312"/>
          <w:color w:val="000000"/>
          <w:kern w:val="0"/>
          <w:sz w:val="32"/>
          <w:szCs w:val="32"/>
        </w:rPr>
        <w:t>分管副局长、区应急管理局分管副局长、区财政局分管副局长、区卫健委分管副主任、区公安分局分管副局长、区生态环境局分管副局长、区市场监管局分管副局长、区消防</w:t>
      </w:r>
      <w:r>
        <w:rPr>
          <w:rFonts w:hint="eastAsia" w:ascii="仿宋_GB2312" w:hAnsi="仿宋_GB2312" w:eastAsia="仿宋_GB2312" w:cs="仿宋_GB2312"/>
          <w:color w:val="000000"/>
          <w:kern w:val="0"/>
          <w:sz w:val="32"/>
          <w:szCs w:val="32"/>
          <w:lang w:eastAsia="zh-CN"/>
        </w:rPr>
        <w:t>救援</w:t>
      </w:r>
      <w:r>
        <w:rPr>
          <w:rFonts w:hint="eastAsia" w:ascii="仿宋_GB2312" w:hAnsi="仿宋_GB2312" w:eastAsia="仿宋_GB2312" w:cs="仿宋_GB2312"/>
          <w:color w:val="000000"/>
          <w:kern w:val="0"/>
          <w:sz w:val="32"/>
          <w:szCs w:val="32"/>
        </w:rPr>
        <w:t>大队、区大院消防</w:t>
      </w:r>
      <w:r>
        <w:rPr>
          <w:rFonts w:hint="eastAsia" w:ascii="仿宋_GB2312" w:hAnsi="仿宋_GB2312" w:eastAsia="仿宋_GB2312" w:cs="仿宋_GB2312"/>
          <w:color w:val="000000"/>
          <w:kern w:val="0"/>
          <w:sz w:val="32"/>
          <w:szCs w:val="32"/>
          <w:lang w:eastAsia="zh-CN"/>
        </w:rPr>
        <w:t>大队</w:t>
      </w:r>
      <w:r>
        <w:rPr>
          <w:rFonts w:hint="eastAsia" w:ascii="仿宋_GB2312" w:hAnsi="仿宋_GB2312" w:eastAsia="仿宋_GB2312" w:cs="仿宋_GB2312"/>
          <w:color w:val="000000"/>
          <w:kern w:val="0"/>
          <w:sz w:val="32"/>
          <w:szCs w:val="32"/>
        </w:rPr>
        <w:t>分管副大队长任副总指挥；成员单位为：</w:t>
      </w:r>
      <w:r>
        <w:rPr>
          <w:rFonts w:hint="eastAsia" w:ascii="仿宋_GB2312" w:hAnsi="仿宋_GB2312" w:eastAsia="仿宋_GB2312" w:cs="仿宋_GB2312"/>
          <w:color w:val="000000"/>
          <w:kern w:val="0"/>
          <w:sz w:val="32"/>
          <w:szCs w:val="32"/>
          <w:lang w:eastAsia="zh-CN"/>
        </w:rPr>
        <w:t>区城管执法局</w:t>
      </w:r>
      <w:r>
        <w:rPr>
          <w:rFonts w:hint="eastAsia" w:ascii="仿宋_GB2312" w:hAnsi="仿宋_GB2312" w:eastAsia="仿宋_GB2312" w:cs="仿宋_GB2312"/>
          <w:color w:val="000000"/>
          <w:kern w:val="0"/>
          <w:sz w:val="32"/>
          <w:szCs w:val="32"/>
        </w:rPr>
        <w:t>、区监察委、区委宣传部、区财政局、区应急管理局、</w:t>
      </w:r>
      <w:r>
        <w:rPr>
          <w:rFonts w:hint="eastAsia" w:ascii="仿宋_GB2312" w:hAnsi="仿宋_GB2312" w:eastAsia="仿宋_GB2312" w:cs="仿宋_GB2312"/>
          <w:color w:val="000000"/>
          <w:kern w:val="0"/>
          <w:sz w:val="32"/>
          <w:szCs w:val="32"/>
          <w:lang w:eastAsia="zh-CN"/>
        </w:rPr>
        <w:t>区公安分局、</w:t>
      </w:r>
      <w:r>
        <w:rPr>
          <w:rFonts w:hint="eastAsia" w:ascii="仿宋_GB2312" w:hAnsi="仿宋_GB2312" w:eastAsia="仿宋_GB2312" w:cs="仿宋_GB2312"/>
          <w:color w:val="000000"/>
          <w:kern w:val="0"/>
          <w:sz w:val="32"/>
          <w:szCs w:val="32"/>
        </w:rPr>
        <w:t>区消防</w:t>
      </w:r>
      <w:r>
        <w:rPr>
          <w:rFonts w:hint="eastAsia" w:ascii="仿宋_GB2312" w:hAnsi="仿宋_GB2312" w:eastAsia="仿宋_GB2312" w:cs="仿宋_GB2312"/>
          <w:color w:val="000000"/>
          <w:kern w:val="0"/>
          <w:sz w:val="32"/>
          <w:szCs w:val="32"/>
          <w:lang w:eastAsia="zh-CN"/>
        </w:rPr>
        <w:t>救援</w:t>
      </w:r>
      <w:r>
        <w:rPr>
          <w:rFonts w:hint="eastAsia" w:ascii="仿宋_GB2312" w:hAnsi="仿宋_GB2312" w:eastAsia="仿宋_GB2312" w:cs="仿宋_GB2312"/>
          <w:color w:val="000000"/>
          <w:kern w:val="0"/>
          <w:sz w:val="32"/>
          <w:szCs w:val="32"/>
        </w:rPr>
        <w:t>大队、大院消防大队、区交警大队、区卫健委、区交通运输局、区生态环境局、区</w:t>
      </w:r>
      <w:r>
        <w:rPr>
          <w:rFonts w:hint="eastAsia" w:ascii="仿宋_GB2312" w:hAnsi="仿宋_GB2312" w:eastAsia="仿宋_GB2312" w:cs="仿宋_GB2312"/>
          <w:color w:val="000000"/>
          <w:kern w:val="0"/>
          <w:sz w:val="32"/>
          <w:szCs w:val="32"/>
          <w:lang w:eastAsia="zh-CN"/>
        </w:rPr>
        <w:t>农业农村</w:t>
      </w:r>
      <w:r>
        <w:rPr>
          <w:rFonts w:hint="eastAsia" w:ascii="仿宋_GB2312" w:hAnsi="仿宋_GB2312" w:eastAsia="仿宋_GB2312" w:cs="仿宋_GB2312"/>
          <w:color w:val="000000"/>
          <w:kern w:val="0"/>
          <w:sz w:val="32"/>
          <w:szCs w:val="32"/>
        </w:rPr>
        <w:t>局、区民政局、区市场监管局、区总工会、区机关事务管理中心、区城管执法大队、燃气企业、各</w:t>
      </w:r>
      <w:r>
        <w:rPr>
          <w:rFonts w:hint="eastAsia" w:ascii="仿宋_GB2312" w:hAnsi="仿宋_GB2312" w:eastAsia="仿宋_GB2312" w:cs="仿宋_GB2312"/>
          <w:color w:val="000000"/>
          <w:kern w:val="0"/>
          <w:sz w:val="32"/>
          <w:szCs w:val="32"/>
          <w:lang w:eastAsia="zh-CN"/>
        </w:rPr>
        <w:t>乡</w:t>
      </w:r>
      <w:r>
        <w:rPr>
          <w:rFonts w:hint="eastAsia" w:ascii="仿宋_GB2312" w:hAnsi="仿宋_GB2312" w:eastAsia="仿宋_GB2312" w:cs="仿宋_GB2312"/>
          <w:color w:val="000000"/>
          <w:kern w:val="0"/>
          <w:sz w:val="32"/>
          <w:szCs w:val="32"/>
        </w:rPr>
        <w:t>、街</w:t>
      </w:r>
      <w:r>
        <w:rPr>
          <w:rFonts w:hint="eastAsia" w:ascii="仿宋_GB2312" w:hAnsi="仿宋_GB2312" w:eastAsia="仿宋_GB2312" w:cs="仿宋_GB2312"/>
          <w:color w:val="000000"/>
          <w:kern w:val="0"/>
          <w:sz w:val="32"/>
          <w:szCs w:val="32"/>
          <w:lang w:eastAsia="zh-CN"/>
        </w:rPr>
        <w:t>办</w:t>
      </w:r>
      <w:r>
        <w:rPr>
          <w:rFonts w:hint="eastAsia" w:ascii="仿宋_GB2312" w:hAnsi="仿宋_GB2312" w:eastAsia="仿宋_GB2312" w:cs="仿宋_GB2312"/>
          <w:color w:val="000000"/>
          <w:kern w:val="0"/>
          <w:sz w:val="32"/>
          <w:szCs w:val="32"/>
        </w:rPr>
        <w:t>、管理处。</w:t>
      </w:r>
    </w:p>
    <w:p>
      <w:pPr>
        <w:pStyle w:val="6"/>
        <w:snapToGrid w:val="0"/>
        <w:spacing w:before="120" w:after="120" w:line="360" w:lineRule="auto"/>
        <w:ind w:firstLine="640" w:firstLineChars="200"/>
      </w:pPr>
      <w:bookmarkStart w:id="17" w:name="_Toc17080"/>
      <w:r>
        <w:rPr>
          <w:rFonts w:hint="eastAsia" w:ascii="仿宋_GB2312" w:hAnsi="仿宋_GB2312" w:eastAsia="仿宋_GB2312" w:cs="仿宋_GB2312"/>
          <w:b w:val="0"/>
          <w:bCs w:val="0"/>
          <w:color w:val="000000"/>
        </w:rPr>
        <w:t>2.2 成员单位职责</w:t>
      </w:r>
      <w:bookmarkEnd w:id="17"/>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区城管执法局</w:t>
      </w:r>
      <w:r>
        <w:rPr>
          <w:rFonts w:hint="eastAsia" w:ascii="仿宋_GB2312" w:hAnsi="仿宋_GB2312" w:eastAsia="仿宋_GB2312" w:cs="仿宋_GB2312"/>
          <w:color w:val="000000"/>
          <w:kern w:val="0"/>
          <w:sz w:val="32"/>
          <w:szCs w:val="32"/>
        </w:rPr>
        <w:t>：负责区</w:t>
      </w:r>
      <w:r>
        <w:rPr>
          <w:rFonts w:hint="eastAsia" w:ascii="仿宋_GB2312" w:hAnsi="仿宋_GB2312" w:eastAsia="仿宋_GB2312" w:cs="仿宋_GB2312"/>
          <w:color w:val="000000"/>
          <w:sz w:val="32"/>
          <w:szCs w:val="32"/>
        </w:rPr>
        <w:t>城市</w:t>
      </w:r>
      <w:r>
        <w:rPr>
          <w:rFonts w:hint="eastAsia" w:ascii="仿宋_GB2312" w:hAnsi="仿宋_GB2312" w:eastAsia="仿宋_GB2312" w:cs="仿宋_GB2312"/>
          <w:color w:val="000000"/>
          <w:kern w:val="0"/>
          <w:sz w:val="32"/>
          <w:szCs w:val="32"/>
        </w:rPr>
        <w:t>燃气突发事故应急指挥部的日常工作。监督检查各属地、各供气单位制定应急救援预案；牵头对本预案进行修订，组织全区应急救援模拟演练；指导供气企业对燃气设施的抢险抢修工作，组织燃气专家对口技术支援，参与事故调查。负责全区燃气突发事故应急车辆日常管理和保障。</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（2）区监察委：负责对各</w:t>
      </w:r>
      <w:r>
        <w:rPr>
          <w:rFonts w:hint="eastAsia" w:ascii="仿宋_GB2312" w:hAnsi="仿宋_GB2312" w:eastAsia="仿宋_GB2312" w:cs="仿宋_GB2312"/>
          <w:color w:val="000000"/>
          <w:kern w:val="0"/>
          <w:sz w:val="32"/>
          <w:szCs w:val="32"/>
          <w:lang w:eastAsia="zh-CN"/>
        </w:rPr>
        <w:t>乡</w:t>
      </w:r>
      <w:r>
        <w:rPr>
          <w:rFonts w:hint="eastAsia" w:ascii="仿宋_GB2312" w:hAnsi="仿宋_GB2312" w:eastAsia="仿宋_GB2312" w:cs="仿宋_GB2312"/>
          <w:color w:val="000000"/>
          <w:kern w:val="0"/>
          <w:sz w:val="32"/>
          <w:szCs w:val="32"/>
        </w:rPr>
        <w:t>、街</w:t>
      </w:r>
      <w:r>
        <w:rPr>
          <w:rFonts w:hint="eastAsia" w:ascii="仿宋_GB2312" w:hAnsi="仿宋_GB2312" w:eastAsia="仿宋_GB2312" w:cs="仿宋_GB2312"/>
          <w:color w:val="000000"/>
          <w:kern w:val="0"/>
          <w:sz w:val="32"/>
          <w:szCs w:val="32"/>
          <w:lang w:eastAsia="zh-CN"/>
        </w:rPr>
        <w:t>办</w:t>
      </w:r>
      <w:r>
        <w:rPr>
          <w:rFonts w:hint="eastAsia" w:ascii="仿宋_GB2312" w:hAnsi="仿宋_GB2312" w:eastAsia="仿宋_GB2312" w:cs="仿宋_GB2312"/>
          <w:color w:val="000000"/>
          <w:kern w:val="0"/>
          <w:sz w:val="32"/>
          <w:szCs w:val="32"/>
        </w:rPr>
        <w:t>、管理处，区各有关部门和单位履行实施应急预案工作情况的监督检查，及时查处违反本应急预案的行为，参与事故调查处理，并依法追究有关人员的违纪责任等。</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（3）区委宣传部：负责组织协调生产安全事故以及应急救援的新闻发布、媒体报道、网络言论引导工作。</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（4）区应急管理局：负责组织事故调查，建立应急救援专家组，组织专家开展应急救援咨询服务工作。</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（5）区公安分局：负责制定人员疏散和事故现场警戒预案。组织事故可能危及区域内的人员疏散撤离，对人员撤离区域进行治安管理，参与事故调查处理</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　　</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（6）区消防</w:t>
      </w:r>
      <w:r>
        <w:rPr>
          <w:rFonts w:hint="eastAsia" w:ascii="仿宋_GB2312" w:hAnsi="仿宋_GB2312" w:eastAsia="仿宋_GB2312" w:cs="仿宋_GB2312"/>
          <w:color w:val="000000"/>
          <w:kern w:val="0"/>
          <w:sz w:val="32"/>
          <w:szCs w:val="32"/>
          <w:lang w:eastAsia="zh-CN"/>
        </w:rPr>
        <w:t>救援</w:t>
      </w:r>
      <w:r>
        <w:rPr>
          <w:rFonts w:hint="eastAsia" w:ascii="仿宋_GB2312" w:hAnsi="仿宋_GB2312" w:eastAsia="仿宋_GB2312" w:cs="仿宋_GB2312"/>
          <w:color w:val="000000"/>
          <w:kern w:val="0"/>
          <w:sz w:val="32"/>
          <w:szCs w:val="32"/>
        </w:rPr>
        <w:t>大队、大院消防大队：</w:t>
      </w:r>
      <w:r>
        <w:rPr>
          <w:rFonts w:hint="eastAsia" w:ascii="仿宋_GB2312" w:hAnsi="仿宋_GB2312" w:eastAsia="仿宋_GB2312" w:cs="仿宋_GB2312"/>
          <w:sz w:val="32"/>
          <w:szCs w:val="32"/>
        </w:rPr>
        <w:t>负责事故现场扑灭火灾和以抢救人员生命为主的应急救援工作；组织伤员的搜救</w:t>
      </w:r>
      <w:r>
        <w:rPr>
          <w:rFonts w:hint="eastAsia" w:ascii="仿宋_GB2312" w:hAnsi="仿宋_GB2312" w:eastAsia="仿宋_GB2312" w:cs="仿宋_GB2312"/>
          <w:color w:val="000000"/>
          <w:kern w:val="0"/>
          <w:sz w:val="32"/>
          <w:szCs w:val="32"/>
        </w:rPr>
        <w:t>。</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（7）区交警大队：负责制定交通处置的应急预案。负责事故现场区域周边道路的交通管制工作，禁止无关车辆进入危险区域，保障救援道路的畅通。</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（8）区卫健委：负责组织协同医疗卫生单位参加燃气重大事故医疗救护工作，组织医务人员、抢救药品和设备参与救援等</w:t>
      </w:r>
      <w:r>
        <w:rPr>
          <w:rFonts w:hint="eastAsia" w:ascii="仿宋_GB2312" w:hAnsi="仿宋_GB2312" w:eastAsia="仿宋_GB2312" w:cs="仿宋_GB2312"/>
          <w:color w:val="000000"/>
          <w:sz w:val="32"/>
          <w:szCs w:val="32"/>
        </w:rPr>
        <w:t>。</w:t>
      </w:r>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（9）区生态环境局：监测、分析燃气事故对周边地区可能造成的污染情况，并对事故产生的污染提出处置意见等。</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（10）区交通运输局：负责应急处置所需的交通运输保障，参与车辆危险化学品燃气事故的调查等。</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（11）区市场监管局：</w:t>
      </w:r>
      <w:r>
        <w:rPr>
          <w:rFonts w:hint="eastAsia" w:ascii="仿宋_GB2312" w:hAnsi="仿宋_GB2312" w:eastAsia="仿宋_GB2312" w:cs="仿宋_GB2312"/>
          <w:sz w:val="32"/>
          <w:szCs w:val="32"/>
        </w:rPr>
        <w:t>负责组织协调事故现场压力容器、压力管道等特种设备的技术处理工作，并参与相应应急处置工作</w:t>
      </w:r>
      <w:r>
        <w:rPr>
          <w:rFonts w:hint="eastAsia" w:ascii="仿宋_GB2312" w:hAnsi="仿宋_GB2312" w:eastAsia="仿宋_GB2312" w:cs="仿宋_GB2312"/>
          <w:color w:val="000000"/>
          <w:kern w:val="0"/>
          <w:sz w:val="32"/>
          <w:szCs w:val="32"/>
        </w:rPr>
        <w:t>。</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（12）区</w:t>
      </w:r>
      <w:r>
        <w:rPr>
          <w:rFonts w:hint="eastAsia" w:ascii="仿宋_GB2312" w:hAnsi="仿宋_GB2312" w:eastAsia="仿宋_GB2312" w:cs="仿宋_GB2312"/>
          <w:color w:val="000000"/>
          <w:kern w:val="0"/>
          <w:sz w:val="32"/>
          <w:szCs w:val="32"/>
          <w:lang w:eastAsia="zh-CN"/>
        </w:rPr>
        <w:t>农业农村</w:t>
      </w:r>
      <w:r>
        <w:rPr>
          <w:rFonts w:hint="eastAsia" w:ascii="仿宋_GB2312" w:hAnsi="仿宋_GB2312" w:eastAsia="仿宋_GB2312" w:cs="仿宋_GB2312"/>
          <w:color w:val="000000"/>
          <w:kern w:val="0"/>
          <w:sz w:val="32"/>
          <w:szCs w:val="32"/>
        </w:rPr>
        <w:t>局：负责对燃气事故现场及周边地区的气象监测，提供必要的气象信息服务。</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（13）区机关事务管理中心：负责抢险、救援、上级部门领导和事故的调查人员的后勤保障工作。</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（14）区总工会：依法参与燃气重大事故调查处理。</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（15）区民政局：负责因非事故灾难造成困难群众的生活救助，协调遗体处理等善后事宜。</w:t>
      </w:r>
    </w:p>
    <w:p>
      <w:pPr>
        <w:widowControl/>
        <w:snapToGrid w:val="0"/>
        <w:spacing w:line="360" w:lineRule="auto"/>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（16）区财政局：负责燃气突发事故所需经费保障，及因紧急征用有关单位及个人物资补偿的预算、审核和拨付。</w:t>
      </w:r>
    </w:p>
    <w:p>
      <w:pPr>
        <w:widowControl/>
        <w:snapToGri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（17）各</w:t>
      </w:r>
      <w:r>
        <w:rPr>
          <w:rFonts w:hint="eastAsia" w:ascii="仿宋_GB2312" w:hAnsi="仿宋_GB2312" w:eastAsia="仿宋_GB2312" w:cs="仿宋_GB2312"/>
          <w:color w:val="000000"/>
          <w:kern w:val="0"/>
          <w:sz w:val="32"/>
          <w:szCs w:val="32"/>
          <w:lang w:eastAsia="zh-CN"/>
        </w:rPr>
        <w:t>乡</w:t>
      </w:r>
      <w:r>
        <w:rPr>
          <w:rFonts w:hint="eastAsia" w:ascii="仿宋_GB2312" w:hAnsi="仿宋_GB2312" w:eastAsia="仿宋_GB2312" w:cs="仿宋_GB2312"/>
          <w:color w:val="000000"/>
          <w:kern w:val="0"/>
          <w:sz w:val="32"/>
          <w:szCs w:val="32"/>
        </w:rPr>
        <w:t>、街</w:t>
      </w:r>
      <w:r>
        <w:rPr>
          <w:rFonts w:hint="eastAsia" w:ascii="仿宋_GB2312" w:hAnsi="仿宋_GB2312" w:eastAsia="仿宋_GB2312" w:cs="仿宋_GB2312"/>
          <w:color w:val="000000"/>
          <w:kern w:val="0"/>
          <w:sz w:val="32"/>
          <w:szCs w:val="32"/>
          <w:lang w:eastAsia="zh-CN"/>
        </w:rPr>
        <w:t>办</w:t>
      </w:r>
      <w:r>
        <w:rPr>
          <w:rFonts w:hint="eastAsia" w:ascii="仿宋_GB2312" w:hAnsi="仿宋_GB2312" w:eastAsia="仿宋_GB2312" w:cs="仿宋_GB2312"/>
          <w:color w:val="000000"/>
          <w:kern w:val="0"/>
          <w:sz w:val="32"/>
          <w:szCs w:val="32"/>
        </w:rPr>
        <w:t>、管理处:负责区域范围内燃气事故的属地响应,组织人员疏散安置、现场救助,确保受灾人员的基本生活,做好受害者及家属的安抚、赔偿及其他善后处置等工作。</w:t>
      </w:r>
    </w:p>
    <w:p>
      <w:pPr>
        <w:widowControl/>
        <w:snapToGri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18）燃气经营企业：负责制定燃气应急预案，及时上报指挥部燃气突发事故情况，并及时组织抢修抢险工作。落实企业主体责任，做好燃气事故预防、预测、信息报告和应急处置等各项工作。</w:t>
      </w:r>
    </w:p>
    <w:p>
      <w:pPr>
        <w:widowControl/>
        <w:snapToGrid w:val="0"/>
        <w:spacing w:line="360" w:lineRule="auto"/>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 区燃气突发事故应急指挥部办公室</w:t>
      </w:r>
    </w:p>
    <w:p>
      <w:pPr>
        <w:widowControl/>
        <w:snapToGrid w:val="0"/>
        <w:spacing w:line="360" w:lineRule="auto"/>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区城市燃气突发事故应急指挥部办公室设在</w:t>
      </w:r>
      <w:r>
        <w:rPr>
          <w:rFonts w:hint="eastAsia" w:ascii="仿宋_GB2312" w:hAnsi="仿宋_GB2312" w:eastAsia="仿宋_GB2312" w:cs="仿宋_GB2312"/>
          <w:kern w:val="0"/>
          <w:sz w:val="32"/>
          <w:szCs w:val="32"/>
          <w:lang w:eastAsia="zh-CN"/>
        </w:rPr>
        <w:t>区城管执法局</w:t>
      </w:r>
      <w:r>
        <w:rPr>
          <w:rFonts w:hint="eastAsia" w:ascii="仿宋_GB2312" w:hAnsi="仿宋_GB2312" w:eastAsia="仿宋_GB2312" w:cs="仿宋_GB2312"/>
          <w:kern w:val="0"/>
          <w:sz w:val="32"/>
          <w:szCs w:val="32"/>
        </w:rPr>
        <w:t>，负责处理指挥部日常工作和燃气突发事故应急救援、处置的综合协调工作，办公室由指挥部成员单位派员组成，</w:t>
      </w:r>
      <w:r>
        <w:rPr>
          <w:rFonts w:hint="eastAsia" w:ascii="仿宋_GB2312" w:hAnsi="仿宋_GB2312" w:eastAsia="仿宋_GB2312" w:cs="仿宋_GB2312"/>
          <w:kern w:val="0"/>
          <w:sz w:val="32"/>
          <w:szCs w:val="32"/>
          <w:lang w:eastAsia="zh-CN"/>
        </w:rPr>
        <w:t>区城管执法局</w:t>
      </w:r>
      <w:r>
        <w:rPr>
          <w:rFonts w:hint="eastAsia" w:ascii="仿宋_GB2312" w:hAnsi="仿宋_GB2312" w:eastAsia="仿宋_GB2312" w:cs="仿宋_GB2312"/>
          <w:kern w:val="0"/>
          <w:sz w:val="32"/>
          <w:szCs w:val="32"/>
        </w:rPr>
        <w:t>分管副局长任办公室主任。</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18" w:name="_Toc29185"/>
      <w:r>
        <w:rPr>
          <w:rFonts w:hint="eastAsia" w:ascii="仿宋_GB2312" w:hAnsi="仿宋_GB2312" w:eastAsia="仿宋_GB2312" w:cs="仿宋_GB2312"/>
          <w:b w:val="0"/>
          <w:bCs w:val="0"/>
          <w:color w:val="000000"/>
        </w:rPr>
        <w:t xml:space="preserve">2.4 </w:t>
      </w:r>
      <w:r>
        <w:rPr>
          <w:rFonts w:hint="eastAsia" w:ascii="仿宋_GB2312" w:hAnsi="仿宋_GB2312" w:eastAsia="仿宋_GB2312" w:cs="仿宋_GB2312"/>
          <w:b w:val="0"/>
          <w:bCs w:val="0"/>
          <w:kern w:val="0"/>
        </w:rPr>
        <w:t>区城市燃气突发事故</w:t>
      </w:r>
      <w:r>
        <w:rPr>
          <w:rFonts w:hint="eastAsia" w:ascii="仿宋_GB2312" w:hAnsi="仿宋_GB2312" w:eastAsia="仿宋_GB2312" w:cs="仿宋_GB2312"/>
          <w:b w:val="0"/>
          <w:bCs w:val="0"/>
          <w:color w:val="000000"/>
        </w:rPr>
        <w:t>现场指挥部</w:t>
      </w:r>
      <w:bookmarkEnd w:id="18"/>
    </w:p>
    <w:p>
      <w:pPr>
        <w:widowControl/>
        <w:snapToGrid w:val="0"/>
        <w:spacing w:line="360" w:lineRule="auto"/>
        <w:ind w:firstLine="55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发生燃气突发事故后，根据燃气突发事故应急救援工作需要，</w:t>
      </w:r>
      <w:r>
        <w:rPr>
          <w:rFonts w:hint="eastAsia" w:ascii="仿宋_GB2312" w:hAnsi="仿宋_GB2312" w:eastAsia="仿宋_GB2312" w:cs="仿宋_GB2312"/>
          <w:kern w:val="0"/>
          <w:sz w:val="32"/>
          <w:szCs w:val="32"/>
        </w:rPr>
        <w:t>由区</w:t>
      </w:r>
      <w:r>
        <w:rPr>
          <w:rFonts w:hint="eastAsia" w:ascii="仿宋_GB2312" w:hAnsi="仿宋_GB2312" w:eastAsia="仿宋_GB2312" w:cs="仿宋_GB2312"/>
          <w:color w:val="000000"/>
          <w:kern w:val="0"/>
          <w:sz w:val="32"/>
          <w:szCs w:val="32"/>
        </w:rPr>
        <w:t>燃气突发事故</w:t>
      </w:r>
      <w:r>
        <w:rPr>
          <w:rFonts w:hint="eastAsia" w:ascii="仿宋_GB2312" w:hAnsi="仿宋_GB2312" w:eastAsia="仿宋_GB2312" w:cs="仿宋_GB2312"/>
          <w:kern w:val="0"/>
          <w:sz w:val="32"/>
          <w:szCs w:val="32"/>
        </w:rPr>
        <w:t>应急指挥部根</w:t>
      </w:r>
      <w:r>
        <w:rPr>
          <w:rFonts w:hint="eastAsia" w:ascii="仿宋_GB2312" w:hAnsi="仿宋_GB2312" w:eastAsia="仿宋_GB2312" w:cs="仿宋_GB2312"/>
          <w:color w:val="000000"/>
          <w:kern w:val="0"/>
          <w:sz w:val="32"/>
          <w:szCs w:val="32"/>
        </w:rPr>
        <w:t>据事故性质和救援工作的实际，指定相关成员单位、燃气事故救援专家参与组成事故现场指挥部，统一负责现场指挥。</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现场指挥部下设9个工作组：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（1）危险源控制组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人员组成：由区燃气突发事故应急指挥部办公室协调，城管、应急管理、公安、消防、市场监管等部门及专业应急救援队伍、技术专家等组成。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主要职责：负责在紧急状态下抢险作业，及时控制危险源。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（2）安全警戒组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人员组成：由区燃气突发事故应急指挥部办公室协调，公安部门牵头，公安、交警等部门组成。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主要职责：负责布置安全警戒，禁止无关人员和车辆进入危险区域，在人员疏散区域进行治安巡逻。</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（3）安全疏散组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人员组成：由区燃气突发事故应急指挥部办公室协调，事发地属地牵头，事故单位安全保卫人员组成。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主要职责：负责对现场及周围人员进行防护指导，疏散人员，转移周围物资。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（4）环境监测和危险物处置组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人员组成：由区燃气突发事故应急指挥部办公室协调，区生态环境局牵头，消防救援、气象等部门组成。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对大气、水体、土壤等进行环境即时监测，确定危险区域范围和危险物质的成分及浓度，对事故造成的环境影响进行评估；为事故提供风向、风速、温度、气压、湿度、雨量等气象因素，预测火势蔓延方向、速度和范围，有毒有害气体扩散的方向和范围以及空气污染潜能预报，为应急救援指挥和消除事故污染提供依据；对现场危险物质进行处置。</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（5）医疗救护组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人员组成：由区燃气突发事故应急指挥部办公室协调，区卫健委牵头，消防救援等部门组成。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主要职责：在现场附近的安全区域设立临时医疗救护点；对受伤人员进行紧急治疗并护送重伤人员至医院进一步治疗。</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（6）专家咨询组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人员组成：由各有关单位推荐，由区应急管理与事故救援相关的技术专家组成。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主要职责：负责组织专家进行事故评估、报警监测和技术支持。</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（7）事故调查组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人员组成：应急管理局牵头，依据法律法规的规定组织事故调查组。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主要职责：负责对有关燃气事故进行调查。</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（8）后勤保障组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人员组成：由机关事务管理中心牵头，城管、交通运输、卫健委、民政、属地等部门组成。</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主要职责：负责抢险物资和工具、器具的供应，组织车辆运送抢险物资和人员。</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（9）宣传报道组</w:t>
      </w:r>
    </w:p>
    <w:p>
      <w:pPr>
        <w:widowControl/>
        <w:snapToGri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人员组成：由区燃气突发事故应急指挥部办公室协调，区委宣传部牵头，燃气企业、事故单位、属地、各新闻媒体组成。</w:t>
      </w:r>
    </w:p>
    <w:p>
      <w:pPr>
        <w:snapToGrid w:val="0"/>
        <w:spacing w:line="360" w:lineRule="auto"/>
        <w:ind w:firstLine="57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主要职责：负责及时了解实情和救援情况，进行全面、及时、客观的报道和信息发布；根据要求编写事故救援相关的信息快报和工作报告。</w:t>
      </w:r>
    </w:p>
    <w:p>
      <w:pPr>
        <w:pStyle w:val="5"/>
        <w:snapToGrid w:val="0"/>
        <w:spacing w:before="240" w:after="240" w:line="360" w:lineRule="auto"/>
        <w:jc w:val="center"/>
        <w:rPr>
          <w:rFonts w:ascii="仿宋_GB2312" w:hAnsi="仿宋_GB2312" w:eastAsia="仿宋_GB2312" w:cs="仿宋_GB2312"/>
          <w:b w:val="0"/>
          <w:bCs w:val="0"/>
          <w:color w:val="000000"/>
          <w:sz w:val="32"/>
          <w:szCs w:val="32"/>
        </w:rPr>
      </w:pPr>
      <w:bookmarkStart w:id="19" w:name="_Toc27610"/>
      <w:r>
        <w:rPr>
          <w:rFonts w:hint="eastAsia" w:ascii="仿宋_GB2312" w:hAnsi="仿宋_GB2312" w:eastAsia="仿宋_GB2312" w:cs="仿宋_GB2312"/>
          <w:color w:val="000000"/>
          <w:sz w:val="32"/>
          <w:szCs w:val="32"/>
        </w:rPr>
        <w:t>第三章 预防与预警</w:t>
      </w:r>
      <w:bookmarkEnd w:id="19"/>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0" w:name="_Toc19489"/>
      <w:bookmarkStart w:id="21" w:name="_Toc435198258"/>
      <w:bookmarkStart w:id="22" w:name="_Toc442166564"/>
      <w:r>
        <w:rPr>
          <w:rFonts w:hint="eastAsia" w:ascii="仿宋_GB2312" w:hAnsi="仿宋_GB2312" w:eastAsia="仿宋_GB2312" w:cs="仿宋_GB2312"/>
          <w:sz w:val="32"/>
          <w:szCs w:val="32"/>
        </w:rPr>
        <w:t>3.1预防监测</w:t>
      </w:r>
      <w:bookmarkEnd w:id="20"/>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3" w:name="_Toc21254"/>
      <w:r>
        <w:rPr>
          <w:rFonts w:hint="eastAsia" w:ascii="仿宋_GB2312" w:hAnsi="仿宋_GB2312" w:eastAsia="仿宋_GB2312" w:cs="仿宋_GB2312"/>
          <w:sz w:val="32"/>
          <w:szCs w:val="32"/>
        </w:rPr>
        <w:t>各有关单位应当严格执行燃气安全隐患排查制度,定期组织燃气企业、重点用户进行安全隐患排查,并督促落实整改。合理运用燃气事故统计、燃气设施运行数据库和燃气设施动态化管理系统及其他技术手段,做好燃气设施、设备的定期检测和风险评估。</w:t>
      </w:r>
      <w:bookmarkEnd w:id="23"/>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4" w:name="_Toc21406"/>
      <w:r>
        <w:rPr>
          <w:rFonts w:hint="eastAsia" w:ascii="仿宋_GB2312" w:hAnsi="仿宋_GB2312" w:eastAsia="仿宋_GB2312" w:cs="仿宋_GB2312"/>
          <w:sz w:val="32"/>
          <w:szCs w:val="32"/>
        </w:rPr>
        <w:t>在发生气象灾害、冬季保高峰供应和重大节假日、重要会议、重大社会活动期间,燃气行业相关单位应当加强燃气运行状态的监测和预报工作。</w:t>
      </w:r>
      <w:bookmarkEnd w:id="24"/>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5" w:name="_Toc11441"/>
      <w:r>
        <w:rPr>
          <w:rFonts w:hint="eastAsia" w:ascii="仿宋_GB2312" w:hAnsi="仿宋_GB2312" w:eastAsia="仿宋_GB2312" w:cs="仿宋_GB2312"/>
          <w:sz w:val="32"/>
          <w:szCs w:val="32"/>
        </w:rPr>
        <w:t>3.2预警级别</w:t>
      </w:r>
      <w:bookmarkEnd w:id="25"/>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6" w:name="_Toc215"/>
      <w:r>
        <w:rPr>
          <w:rFonts w:hint="eastAsia" w:ascii="仿宋_GB2312" w:hAnsi="仿宋_GB2312" w:eastAsia="仿宋_GB2312" w:cs="仿宋_GB2312"/>
          <w:sz w:val="32"/>
          <w:szCs w:val="32"/>
        </w:rPr>
        <w:t>按照燃气事故可能造成的危害程度、紧急程度和发展势态，燃气事故预警级别分为四级:</w:t>
      </w:r>
      <w:r>
        <w:rPr>
          <w:rFonts w:hint="eastAsia" w:ascii="仿宋_GB2312" w:hAnsi="仿宋_GB2312" w:eastAsia="仿宋_GB2312" w:cs="仿宋_GB2312"/>
          <w:color w:val="000000"/>
          <w:sz w:val="32"/>
          <w:szCs w:val="32"/>
        </w:rPr>
        <w:t>Ⅳ级</w:t>
      </w:r>
      <w:r>
        <w:rPr>
          <w:rFonts w:hint="eastAsia" w:ascii="仿宋_GB2312" w:hAnsi="仿宋_GB2312" w:eastAsia="仿宋_GB2312" w:cs="仿宋_GB2312"/>
          <w:sz w:val="32"/>
          <w:szCs w:val="32"/>
        </w:rPr>
        <w:t>(一般)、</w:t>
      </w:r>
      <w:r>
        <w:rPr>
          <w:rFonts w:hint="eastAsia" w:ascii="仿宋_GB2312" w:hAnsi="仿宋_GB2312" w:eastAsia="仿宋_GB2312" w:cs="仿宋_GB2312"/>
          <w:color w:val="000000"/>
          <w:sz w:val="32"/>
          <w:szCs w:val="32"/>
        </w:rPr>
        <w:t>Ⅲ级</w:t>
      </w:r>
      <w:r>
        <w:rPr>
          <w:rFonts w:hint="eastAsia" w:ascii="仿宋_GB2312" w:hAnsi="仿宋_GB2312" w:eastAsia="仿宋_GB2312" w:cs="仿宋_GB2312"/>
          <w:sz w:val="32"/>
          <w:szCs w:val="32"/>
        </w:rPr>
        <w:t xml:space="preserve"> (较重)、</w:t>
      </w:r>
      <w:r>
        <w:rPr>
          <w:rFonts w:hint="eastAsia" w:ascii="仿宋_GB2312" w:hAnsi="仿宋_GB2312" w:eastAsia="仿宋_GB2312" w:cs="仿宋_GB2312"/>
          <w:color w:val="000000"/>
          <w:sz w:val="32"/>
          <w:szCs w:val="32"/>
        </w:rPr>
        <w:t>Ⅱ级</w:t>
      </w:r>
      <w:r>
        <w:rPr>
          <w:rFonts w:hint="eastAsia" w:ascii="仿宋_GB2312" w:hAnsi="仿宋_GB2312" w:eastAsia="仿宋_GB2312" w:cs="仿宋_GB2312"/>
          <w:sz w:val="32"/>
          <w:szCs w:val="32"/>
        </w:rPr>
        <w:t>(严重)和</w:t>
      </w:r>
      <w:r>
        <w:rPr>
          <w:rFonts w:hint="eastAsia" w:ascii="仿宋_GB2312" w:hAnsi="仿宋_GB2312" w:eastAsia="仿宋_GB2312" w:cs="仿宋_GB2312"/>
          <w:color w:val="000000"/>
          <w:sz w:val="32"/>
          <w:szCs w:val="32"/>
        </w:rPr>
        <w:t>Ⅰ级</w:t>
      </w:r>
      <w:r>
        <w:rPr>
          <w:rFonts w:hint="eastAsia" w:ascii="仿宋_GB2312" w:hAnsi="仿宋_GB2312" w:eastAsia="仿宋_GB2312" w:cs="仿宋_GB2312"/>
          <w:sz w:val="32"/>
          <w:szCs w:val="32"/>
        </w:rPr>
        <w:t xml:space="preserve"> (特别严重),依次用蓝色、黄色、橙色和红色表示。</w:t>
      </w:r>
      <w:bookmarkEnd w:id="26"/>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7" w:name="_Toc22138"/>
      <w:r>
        <w:rPr>
          <w:rFonts w:hint="eastAsia" w:ascii="仿宋_GB2312" w:hAnsi="仿宋_GB2312" w:eastAsia="仿宋_GB2312" w:cs="仿宋_GB2312"/>
          <w:sz w:val="32"/>
          <w:szCs w:val="32"/>
        </w:rPr>
        <w:t>3.2.1蓝色预警</w:t>
      </w:r>
      <w:bookmarkEnd w:id="27"/>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8" w:name="_Toc20161"/>
      <w:r>
        <w:rPr>
          <w:rFonts w:hint="eastAsia" w:ascii="仿宋_GB2312" w:hAnsi="仿宋_GB2312" w:eastAsia="仿宋_GB2312" w:cs="仿宋_GB2312"/>
          <w:sz w:val="32"/>
          <w:szCs w:val="32"/>
        </w:rPr>
        <w:t>下列情况之一的,可视情发布蓝色预警:</w:t>
      </w:r>
      <w:bookmarkEnd w:id="28"/>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29" w:name="_Toc27659"/>
      <w:r>
        <w:rPr>
          <w:rFonts w:hint="eastAsia" w:ascii="仿宋_GB2312" w:hAnsi="仿宋_GB2312" w:eastAsia="仿宋_GB2312" w:cs="仿宋_GB2312"/>
          <w:sz w:val="32"/>
          <w:szCs w:val="32"/>
        </w:rPr>
        <w:t>(1)相关自然灾害管理部门发布预警信号,经研判,可能对本区燃气供应和管网安全造成一定影响的;</w:t>
      </w:r>
      <w:bookmarkEnd w:id="29"/>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0" w:name="_Toc27842"/>
      <w:r>
        <w:rPr>
          <w:rFonts w:hint="eastAsia" w:ascii="仿宋_GB2312" w:hAnsi="仿宋_GB2312" w:eastAsia="仿宋_GB2312" w:cs="仿宋_GB2312"/>
          <w:sz w:val="32"/>
          <w:szCs w:val="32"/>
        </w:rPr>
        <w:t>(2)由于突发事件等原因,可能造成3000户以上居民用户燃气中断供应的;</w:t>
      </w:r>
      <w:bookmarkEnd w:id="30"/>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1" w:name="_Toc24586"/>
      <w:r>
        <w:rPr>
          <w:rFonts w:hint="eastAsia" w:ascii="仿宋_GB2312" w:hAnsi="仿宋_GB2312" w:eastAsia="仿宋_GB2312" w:cs="仿宋_GB2312"/>
          <w:sz w:val="32"/>
          <w:szCs w:val="32"/>
        </w:rPr>
        <w:t>(3)因各种原因造成气源保障出现一般问题,实际保障量低于最高计划量95%,且无法在72小时内解决的。</w:t>
      </w:r>
      <w:bookmarkEnd w:id="31"/>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2" w:name="_Toc26713"/>
      <w:r>
        <w:rPr>
          <w:rFonts w:hint="eastAsia" w:ascii="仿宋_GB2312" w:hAnsi="仿宋_GB2312" w:eastAsia="仿宋_GB2312" w:cs="仿宋_GB2312"/>
          <w:sz w:val="32"/>
          <w:szCs w:val="32"/>
        </w:rPr>
        <w:t>3.2.2黄色预警</w:t>
      </w:r>
      <w:bookmarkEnd w:id="32"/>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3" w:name="_Toc8615"/>
      <w:r>
        <w:rPr>
          <w:rFonts w:hint="eastAsia" w:ascii="仿宋_GB2312" w:hAnsi="仿宋_GB2312" w:eastAsia="仿宋_GB2312" w:cs="仿宋_GB2312"/>
          <w:sz w:val="32"/>
          <w:szCs w:val="32"/>
        </w:rPr>
        <w:t>下列情况之一的,可视情发布黄色预警:</w:t>
      </w:r>
      <w:bookmarkEnd w:id="33"/>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4" w:name="_Toc21751"/>
      <w:r>
        <w:rPr>
          <w:rFonts w:hint="eastAsia" w:ascii="仿宋_GB2312" w:hAnsi="仿宋_GB2312" w:eastAsia="仿宋_GB2312" w:cs="仿宋_GB2312"/>
          <w:sz w:val="32"/>
          <w:szCs w:val="32"/>
        </w:rPr>
        <w:t>(1)相关自然灾害管理部门发布预警信号,经研判,可能对本区燃气供应和管网安全造成较大影响的;</w:t>
      </w:r>
      <w:bookmarkEnd w:id="34"/>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5" w:name="_Toc23435"/>
      <w:r>
        <w:rPr>
          <w:rFonts w:hint="eastAsia" w:ascii="仿宋_GB2312" w:hAnsi="仿宋_GB2312" w:eastAsia="仿宋_GB2312" w:cs="仿宋_GB2312"/>
          <w:sz w:val="32"/>
          <w:szCs w:val="32"/>
        </w:rPr>
        <w:t>(2)由于突发事件等原因,可能造成1万户以上居民用户燃气中断供应的;</w:t>
      </w:r>
      <w:bookmarkEnd w:id="35"/>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6" w:name="_Toc27576"/>
      <w:r>
        <w:rPr>
          <w:rFonts w:hint="eastAsia" w:ascii="仿宋_GB2312" w:hAnsi="仿宋_GB2312" w:eastAsia="仿宋_GB2312" w:cs="仿宋_GB2312"/>
          <w:sz w:val="32"/>
          <w:szCs w:val="32"/>
        </w:rPr>
        <w:t>(3)因各种原因造成气源保障出现较重问题,实际保障量低于最高计划量90%,且无法在72小时内解决的。</w:t>
      </w:r>
      <w:bookmarkEnd w:id="36"/>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7" w:name="_Toc32552"/>
      <w:r>
        <w:rPr>
          <w:rFonts w:hint="eastAsia" w:ascii="仿宋_GB2312" w:hAnsi="仿宋_GB2312" w:eastAsia="仿宋_GB2312" w:cs="仿宋_GB2312"/>
          <w:sz w:val="32"/>
          <w:szCs w:val="32"/>
        </w:rPr>
        <w:t>3.2.3橙色预警</w:t>
      </w:r>
      <w:bookmarkEnd w:id="37"/>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8" w:name="_Toc10722"/>
      <w:r>
        <w:rPr>
          <w:rFonts w:hint="eastAsia" w:ascii="仿宋_GB2312" w:hAnsi="仿宋_GB2312" w:eastAsia="仿宋_GB2312" w:cs="仿宋_GB2312"/>
          <w:sz w:val="32"/>
          <w:szCs w:val="32"/>
        </w:rPr>
        <w:t>下列情况之一的,可视情发布橙色预警:</w:t>
      </w:r>
      <w:bookmarkEnd w:id="38"/>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39" w:name="_Toc10182"/>
      <w:r>
        <w:rPr>
          <w:rFonts w:hint="eastAsia" w:ascii="仿宋_GB2312" w:hAnsi="仿宋_GB2312" w:eastAsia="仿宋_GB2312" w:cs="仿宋_GB2312"/>
          <w:sz w:val="32"/>
          <w:szCs w:val="32"/>
        </w:rPr>
        <w:t>(1)相关自然灾害管理部门发布预警信号,经研判,可能对本区燃气供应和管网安全造成重大影响的;</w:t>
      </w:r>
      <w:bookmarkEnd w:id="39"/>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0" w:name="_Toc27727"/>
      <w:r>
        <w:rPr>
          <w:rFonts w:hint="eastAsia" w:ascii="仿宋_GB2312" w:hAnsi="仿宋_GB2312" w:eastAsia="仿宋_GB2312" w:cs="仿宋_GB2312"/>
          <w:sz w:val="32"/>
          <w:szCs w:val="32"/>
        </w:rPr>
        <w:t>(2)由于突发事件等原因,可能造成5万户以上居民用户燃气中断供应的;</w:t>
      </w:r>
      <w:bookmarkEnd w:id="40"/>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1" w:name="_Toc31427"/>
      <w:r>
        <w:rPr>
          <w:rFonts w:hint="eastAsia" w:ascii="仿宋_GB2312" w:hAnsi="仿宋_GB2312" w:eastAsia="仿宋_GB2312" w:cs="仿宋_GB2312"/>
          <w:sz w:val="32"/>
          <w:szCs w:val="32"/>
        </w:rPr>
        <w:t>(3)因各种原因造成气源保障出现严重问题,实际保障量低于最高计划量85%,且无法在72小时内解决的。</w:t>
      </w:r>
      <w:bookmarkEnd w:id="41"/>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2" w:name="_Toc14125"/>
      <w:r>
        <w:rPr>
          <w:rFonts w:hint="eastAsia" w:ascii="仿宋_GB2312" w:hAnsi="仿宋_GB2312" w:eastAsia="仿宋_GB2312" w:cs="仿宋_GB2312"/>
          <w:sz w:val="32"/>
          <w:szCs w:val="32"/>
        </w:rPr>
        <w:t>3.2.4红色预警</w:t>
      </w:r>
      <w:bookmarkEnd w:id="42"/>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3" w:name="_Toc5839"/>
      <w:r>
        <w:rPr>
          <w:rFonts w:hint="eastAsia" w:ascii="仿宋_GB2312" w:hAnsi="仿宋_GB2312" w:eastAsia="仿宋_GB2312" w:cs="仿宋_GB2312"/>
          <w:sz w:val="32"/>
          <w:szCs w:val="32"/>
        </w:rPr>
        <w:t>下列情况之一的,可视情发布红色预警:</w:t>
      </w:r>
      <w:bookmarkEnd w:id="43"/>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4" w:name="_Toc5305"/>
      <w:r>
        <w:rPr>
          <w:rFonts w:hint="eastAsia" w:ascii="仿宋_GB2312" w:hAnsi="仿宋_GB2312" w:eastAsia="仿宋_GB2312" w:cs="仿宋_GB2312"/>
          <w:sz w:val="32"/>
          <w:szCs w:val="32"/>
        </w:rPr>
        <w:t>(1)相关自然灾害管理部门发布预警信号,经研判,可能对本区燃气供应和管网安全造成特别重大影响的;</w:t>
      </w:r>
      <w:bookmarkEnd w:id="44"/>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5" w:name="_Toc29243"/>
      <w:r>
        <w:rPr>
          <w:rFonts w:hint="eastAsia" w:ascii="仿宋_GB2312" w:hAnsi="仿宋_GB2312" w:eastAsia="仿宋_GB2312" w:cs="仿宋_GB2312"/>
          <w:sz w:val="32"/>
          <w:szCs w:val="32"/>
        </w:rPr>
        <w:t>(2)由于突发事件等原因,可能造成10万户以上居民用户燃气中断供应的;</w:t>
      </w:r>
      <w:bookmarkEnd w:id="45"/>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6" w:name="_Toc2787"/>
      <w:r>
        <w:rPr>
          <w:rFonts w:hint="eastAsia" w:ascii="仿宋_GB2312" w:hAnsi="仿宋_GB2312" w:eastAsia="仿宋_GB2312" w:cs="仿宋_GB2312"/>
          <w:sz w:val="32"/>
          <w:szCs w:val="32"/>
        </w:rPr>
        <w:t>(3)因各种原因造成气源保障出现特别严重问题,实际保障量低于最高计划量80%,且无法在72小时内解决的。</w:t>
      </w:r>
      <w:bookmarkEnd w:id="46"/>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7" w:name="_Toc18578"/>
      <w:r>
        <w:rPr>
          <w:rFonts w:hint="eastAsia" w:ascii="仿宋_GB2312" w:hAnsi="仿宋_GB2312" w:eastAsia="仿宋_GB2312" w:cs="仿宋_GB2312"/>
          <w:sz w:val="32"/>
          <w:szCs w:val="32"/>
        </w:rPr>
        <w:t>3.3预警信息发布</w:t>
      </w:r>
      <w:bookmarkEnd w:id="47"/>
    </w:p>
    <w:p>
      <w:pPr>
        <w:snapToGrid w:val="0"/>
        <w:spacing w:beforeLines="50" w:afterLines="50" w:line="360" w:lineRule="auto"/>
        <w:ind w:firstLine="640" w:firstLineChars="200"/>
        <w:outlineLvl w:val="1"/>
        <w:rPr>
          <w:rFonts w:ascii="仿宋_GB2312" w:hAnsi="仿宋_GB2312" w:eastAsia="仿宋_GB2312" w:cs="仿宋_GB2312"/>
          <w:sz w:val="32"/>
          <w:szCs w:val="32"/>
        </w:rPr>
      </w:pPr>
      <w:bookmarkStart w:id="48" w:name="_Toc26364"/>
      <w:r>
        <w:rPr>
          <w:rFonts w:hint="eastAsia" w:ascii="仿宋_GB2312" w:hAnsi="仿宋_GB2312" w:eastAsia="仿宋_GB2312" w:cs="仿宋_GB2312"/>
          <w:sz w:val="32"/>
          <w:szCs w:val="32"/>
          <w:lang w:eastAsia="zh-CN"/>
        </w:rPr>
        <w:t>区城管执法局</w:t>
      </w:r>
      <w:r>
        <w:rPr>
          <w:rFonts w:hint="eastAsia" w:ascii="仿宋_GB2312" w:hAnsi="仿宋_GB2312" w:eastAsia="仿宋_GB2312" w:cs="仿宋_GB2312"/>
          <w:sz w:val="32"/>
          <w:szCs w:val="32"/>
        </w:rPr>
        <w:t>负责预警信息发布工作,依托现有预警信息发布平台,通过广播、电视、互联网、政务微博、微信、手机短信、智能终端、电子显示屏等,在一定范围内及时发布。预警级别可根据需要作出调整。重要的预警信息发布后,及时报区委、区政府值班室、区应急管理局备案，视情况再逐级上报。</w:t>
      </w:r>
      <w:bookmarkEnd w:id="48"/>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49" w:name="_Toc31247"/>
      <w:r>
        <w:rPr>
          <w:rFonts w:hint="eastAsia" w:ascii="仿宋_GB2312" w:hAnsi="仿宋_GB2312" w:eastAsia="仿宋_GB2312" w:cs="仿宋_GB2312"/>
          <w:color w:val="000000"/>
          <w:sz w:val="32"/>
          <w:szCs w:val="32"/>
        </w:rPr>
        <w:t>3.4预警行动</w:t>
      </w:r>
      <w:bookmarkEnd w:id="21"/>
      <w:bookmarkEnd w:id="22"/>
      <w:bookmarkEnd w:id="49"/>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进入预警期后，</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、各属地及相关部门和单位可视情采取预防性措施：</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有燃气泄</w:t>
      </w:r>
      <w:r>
        <w:rPr>
          <w:rFonts w:hint="eastAsia" w:ascii="仿宋_GB2312" w:hAnsi="仿宋_GB2312" w:eastAsia="仿宋_GB2312" w:cs="仿宋_GB2312"/>
          <w:color w:val="000000"/>
          <w:sz w:val="32"/>
          <w:szCs w:val="32"/>
          <w:lang w:eastAsia="zh-CN"/>
        </w:rPr>
        <w:t>漏</w:t>
      </w:r>
      <w:bookmarkStart w:id="97" w:name="_GoBack"/>
      <w:bookmarkEnd w:id="97"/>
      <w:r>
        <w:rPr>
          <w:rFonts w:hint="eastAsia" w:ascii="仿宋_GB2312" w:hAnsi="仿宋_GB2312" w:eastAsia="仿宋_GB2312" w:cs="仿宋_GB2312"/>
          <w:color w:val="000000"/>
          <w:sz w:val="32"/>
          <w:szCs w:val="32"/>
        </w:rPr>
        <w:t>或者爆炸等险兆的，采取临时停气措施。</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组织有关应急处置队伍和专业人员进入待命状态，并视情动员后备力量。</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必要时，做好相关区域内人员疏散准备。</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调集、筹措应急处置和救援所需物资及设备。</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加强燃气调度和供气压力调节，保障供气安全。</w:t>
      </w:r>
    </w:p>
    <w:p>
      <w:pPr>
        <w:numPr>
          <w:ilvl w:val="0"/>
          <w:numId w:val="1"/>
        </w:num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法律、法规规定的其他预防性措施。</w:t>
      </w:r>
    </w:p>
    <w:p>
      <w:pPr>
        <w:pStyle w:val="5"/>
        <w:snapToGrid w:val="0"/>
        <w:spacing w:before="240" w:after="240" w:line="360" w:lineRule="auto"/>
        <w:jc w:val="center"/>
        <w:rPr>
          <w:rFonts w:ascii="仿宋_GB2312" w:hAnsi="仿宋_GB2312" w:eastAsia="仿宋_GB2312" w:cs="仿宋_GB2312"/>
          <w:color w:val="000000"/>
          <w:sz w:val="32"/>
          <w:szCs w:val="32"/>
        </w:rPr>
      </w:pPr>
      <w:bookmarkStart w:id="50" w:name="_Toc22486"/>
      <w:r>
        <w:rPr>
          <w:rFonts w:hint="eastAsia" w:ascii="仿宋_GB2312" w:hAnsi="仿宋_GB2312" w:eastAsia="仿宋_GB2312" w:cs="仿宋_GB2312"/>
          <w:color w:val="000000"/>
          <w:sz w:val="32"/>
          <w:szCs w:val="32"/>
        </w:rPr>
        <w:t>第四章 应急响应和处置</w:t>
      </w:r>
      <w:bookmarkEnd w:id="50"/>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1" w:name="_Toc5039"/>
      <w:bookmarkStart w:id="52" w:name="_Toc435198266"/>
      <w:r>
        <w:rPr>
          <w:rFonts w:hint="eastAsia" w:ascii="仿宋_GB2312" w:hAnsi="仿宋_GB2312" w:eastAsia="仿宋_GB2312" w:cs="仿宋_GB2312"/>
          <w:color w:val="000000"/>
          <w:sz w:val="32"/>
          <w:szCs w:val="32"/>
        </w:rPr>
        <w:t>4.1  先期处置</w:t>
      </w:r>
      <w:bookmarkEnd w:id="51"/>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3" w:name="_Toc21003"/>
      <w:r>
        <w:rPr>
          <w:rFonts w:hint="eastAsia" w:ascii="仿宋_GB2312" w:hAnsi="仿宋_GB2312" w:eastAsia="仿宋_GB2312" w:cs="仿宋_GB2312"/>
          <w:color w:val="000000"/>
          <w:sz w:val="32"/>
          <w:szCs w:val="32"/>
        </w:rPr>
        <w:t>城市燃气发生事故后，坚持属地处置为主的原则，供气单位和各</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、街</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、管理处立即进行先期处置，除应立即拨打110、119、120求助外，还应立即向区燃气突发事故应急指挥部报告，同时组织相关人员抢险、控制事态发展。</w:t>
      </w:r>
      <w:bookmarkEnd w:id="53"/>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4" w:name="_Toc11506"/>
      <w:r>
        <w:rPr>
          <w:rFonts w:hint="eastAsia" w:ascii="仿宋_GB2312" w:hAnsi="仿宋_GB2312" w:eastAsia="仿宋_GB2312" w:cs="仿宋_GB2312"/>
          <w:color w:val="000000"/>
          <w:sz w:val="32"/>
          <w:szCs w:val="32"/>
        </w:rPr>
        <w:t>4.2  情况报告</w:t>
      </w:r>
      <w:bookmarkEnd w:id="54"/>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5" w:name="_Toc22334"/>
      <w:r>
        <w:rPr>
          <w:rFonts w:hint="eastAsia" w:ascii="仿宋_GB2312" w:hAnsi="仿宋_GB2312" w:eastAsia="仿宋_GB2312" w:cs="仿宋_GB2312"/>
          <w:color w:val="000000"/>
          <w:sz w:val="32"/>
          <w:szCs w:val="32"/>
        </w:rPr>
        <w:t>4.2.1  基本原则</w:t>
      </w:r>
      <w:bookmarkEnd w:id="55"/>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6" w:name="_Toc28808"/>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迅速：最先接到事故信息的单位应在第一时间报告。</w:t>
      </w:r>
      <w:bookmarkEnd w:id="56"/>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7" w:name="_Toc16527"/>
      <w:r>
        <w:rPr>
          <w:rFonts w:hint="eastAsia" w:ascii="仿宋_GB2312" w:hAnsi="仿宋_GB2312" w:eastAsia="仿宋_GB2312" w:cs="仿宋_GB2312"/>
          <w:color w:val="000000"/>
          <w:sz w:val="32"/>
          <w:szCs w:val="32"/>
        </w:rPr>
        <w:t>（2）准确：报告内容要客观真实，不得主观臆想。</w:t>
      </w:r>
      <w:bookmarkEnd w:id="57"/>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58" w:name="_Toc3963"/>
      <w:r>
        <w:rPr>
          <w:rFonts w:hint="eastAsia" w:ascii="仿宋_GB2312" w:hAnsi="仿宋_GB2312" w:eastAsia="仿宋_GB2312" w:cs="仿宋_GB2312"/>
          <w:color w:val="000000"/>
          <w:sz w:val="32"/>
          <w:szCs w:val="32"/>
        </w:rPr>
        <w:t>（3）直报：发生燃气突发事故，要直报区燃气突发事故应急指挥部办公室，同时报区安委会。</w:t>
      </w:r>
      <w:bookmarkEnd w:id="58"/>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Start w:id="59" w:name="_Toc28066"/>
      <w:r>
        <w:rPr>
          <w:rFonts w:hint="eastAsia" w:ascii="仿宋_GB2312" w:hAnsi="仿宋_GB2312" w:eastAsia="仿宋_GB2312" w:cs="仿宋_GB2312"/>
          <w:color w:val="000000"/>
          <w:sz w:val="32"/>
          <w:szCs w:val="32"/>
        </w:rPr>
        <w:t>4.2.2  报告程序</w:t>
      </w:r>
      <w:bookmarkEnd w:id="59"/>
    </w:p>
    <w:p>
      <w:pPr>
        <w:widowControl/>
        <w:adjustRightInd w:val="0"/>
        <w:snapToGrid w:val="0"/>
        <w:spacing w:line="360" w:lineRule="auto"/>
        <w:ind w:firstLine="624"/>
        <w:rPr>
          <w:rFonts w:ascii="仿宋_GB2312" w:hAnsi="仿宋_GB2312" w:eastAsia="仿宋_GB2312" w:cs="仿宋_GB2312"/>
          <w:kern w:val="0"/>
          <w:sz w:val="32"/>
          <w:szCs w:val="32"/>
        </w:rPr>
      </w:pPr>
      <w:bookmarkStart w:id="60" w:name="_Toc6807"/>
      <w:r>
        <w:rPr>
          <w:rFonts w:hint="eastAsia" w:ascii="仿宋_GB2312" w:hAnsi="仿宋_GB2312" w:eastAsia="仿宋_GB2312" w:cs="仿宋_GB2312"/>
          <w:kern w:val="0"/>
          <w:sz w:val="32"/>
          <w:szCs w:val="32"/>
        </w:rPr>
        <w:t>（1）燃气事故发生后，现场人（目击者、单位或个人）有责任和义务向供气企业应急电话报告。区燃气突发事故应急指挥部办公室接到报告后，立即指令相关部门派员前往现场初步认定是否属于一般（</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4 \* ROMAN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IV</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级）和较大（Ⅲ级）事故。</w:t>
      </w:r>
      <w:bookmarkEnd w:id="60"/>
    </w:p>
    <w:bookmarkEnd w:id="52"/>
    <w:p>
      <w:pPr>
        <w:widowControl/>
        <w:adjustRightInd w:val="0"/>
        <w:snapToGrid w:val="0"/>
        <w:spacing w:line="360" w:lineRule="auto"/>
        <w:ind w:firstLine="624"/>
        <w:rPr>
          <w:rFonts w:ascii="仿宋_GB2312" w:hAnsi="仿宋_GB2312" w:eastAsia="仿宋_GB2312" w:cs="仿宋_GB2312"/>
          <w:kern w:val="0"/>
          <w:sz w:val="32"/>
          <w:szCs w:val="32"/>
        </w:rPr>
      </w:pPr>
      <w:bookmarkStart w:id="61" w:name="_Toc23582"/>
      <w:r>
        <w:rPr>
          <w:rFonts w:hint="eastAsia" w:ascii="仿宋_GB2312" w:hAnsi="仿宋_GB2312" w:eastAsia="仿宋_GB2312" w:cs="仿宋_GB2312"/>
          <w:kern w:val="0"/>
          <w:sz w:val="32"/>
          <w:szCs w:val="32"/>
        </w:rPr>
        <w:t>（2）相关部门和单位接报燃气事故后，应当及时相互通报。燃气事故发生后，要在半小时内口头、1小时内书面，将相关情况报告区委、区政府值班室、区燃气突发事故应急指挥部办公室；较大以上燃气事故或特殊情况发生后，必须及时报告。</w:t>
      </w:r>
    </w:p>
    <w:p>
      <w:pPr>
        <w:widowControl/>
        <w:adjustRightInd w:val="0"/>
        <w:snapToGrid w:val="0"/>
        <w:spacing w:line="360" w:lineRule="auto"/>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（3）燃气事故一经确认，区燃气事故应急救援指挥部办公室立即向区委、区政府值班室、区安委会报告，并启动应急预案，较大以上燃气事故直接上报市有关部门。</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4.3分级响应</w:t>
      </w:r>
      <w:bookmarkEnd w:id="61"/>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62" w:name="_Toc5884"/>
      <w:r>
        <w:rPr>
          <w:rFonts w:hint="eastAsia" w:ascii="仿宋_GB2312" w:hAnsi="仿宋_GB2312" w:eastAsia="仿宋_GB2312" w:cs="仿宋_GB2312"/>
          <w:color w:val="000000"/>
          <w:sz w:val="32"/>
          <w:szCs w:val="32"/>
        </w:rPr>
        <w:t>4.3.1本区燃气事故应急响应分为四级:Ⅰ级、Ⅱ级、Ⅲ级和Ⅳ级,分别对应一般、较大、重大和特别重大燃气事故。当燃气事故发生在重要地段、重大节假日、重大活动和重要会议期间,以及涉外、敏感、可能恶化的事件,应当适当提高应急响应等级。</w:t>
      </w:r>
      <w:bookmarkEnd w:id="62"/>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63" w:name="_Toc23558"/>
      <w:r>
        <w:rPr>
          <w:rFonts w:hint="eastAsia" w:ascii="仿宋_GB2312" w:hAnsi="仿宋_GB2312" w:eastAsia="仿宋_GB2312" w:cs="仿宋_GB2312"/>
          <w:color w:val="000000"/>
          <w:sz w:val="32"/>
          <w:szCs w:val="32"/>
        </w:rPr>
        <w:t>4.3.2一般燃气事故发生后,由</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启动相应等级的响应措施,组织、指挥、协调、调度相关应急力量和资源实施应急处置。</w:t>
      </w:r>
      <w:bookmarkEnd w:id="63"/>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64" w:name="_Toc19291"/>
      <w:r>
        <w:rPr>
          <w:rFonts w:hint="eastAsia" w:ascii="仿宋_GB2312" w:hAnsi="仿宋_GB2312" w:eastAsia="仿宋_GB2312" w:cs="仿宋_GB2312"/>
          <w:color w:val="000000"/>
          <w:sz w:val="32"/>
          <w:szCs w:val="32"/>
        </w:rPr>
        <w:t>4.3.3 较大以上燃气事故发生后，由市城市燃气重大安全事故应急指挥部立即启动相应等级的响应措施（或视情报市应急委员会、市政府同意后启动相应等级的响应措施），并统一指挥、协调、调度全市相关力量和资源实施应急处置。区政府、事发地所在乡（街</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、管理处）、</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及其他有关部门和燃气经营企业等单位立即调动相关应急队伍和力量，第一时间赶赴事发现场，按照各自职责和分工，密切配合，共同实施应急处置。</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4.4指挥和协调</w:t>
      </w:r>
      <w:bookmarkEnd w:id="64"/>
    </w:p>
    <w:p>
      <w:pPr>
        <w:widowControl/>
        <w:adjustRightInd w:val="0"/>
        <w:snapToGrid w:val="0"/>
        <w:spacing w:line="360" w:lineRule="auto"/>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燃气突发事故应急指挥部指挥协调的主要内容：①向区政府提出应急救援重大事项决策建议。②提出现场应急行动原则要求。③派出有关专家和人员参加、指导现场应急救援指挥工作。④协调有关应急力量实施救援行动，必要时，在全区范围内紧急征用、调配施救物资、设备、车辆和人员。⑤及时向区政府报告应急救援行动的进展情况。⑥指导受威胁的周边重大危险源的监控工作，确定重点保护区域。</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区有关部门指挥协</w:t>
      </w:r>
      <w:r>
        <w:rPr>
          <w:rFonts w:hint="eastAsia" w:ascii="仿宋_GB2312" w:hAnsi="仿宋_GB2312" w:eastAsia="仿宋_GB2312" w:cs="仿宋_GB2312"/>
          <w:color w:val="000000"/>
          <w:kern w:val="0"/>
          <w:sz w:val="32"/>
          <w:szCs w:val="32"/>
        </w:rPr>
        <w:t>调的主要内容：①启动本部门相应的应急预案，组织实施应急救援。②掌握现场信息，提出现场应急行动原则要求。③有关部门负责人、专家和人员参加、指导现场应急救援指挥工作。④协调指挥本系统应急力量实施救援行动。⑤及时向区政府报告应急救援行动的进展情况，并及时抄送区燃气突发事故应急指挥部办公室。</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65" w:name="_Toc24088"/>
      <w:bookmarkStart w:id="66" w:name="_Toc442166568"/>
      <w:r>
        <w:rPr>
          <w:rFonts w:hint="eastAsia" w:ascii="仿宋_GB2312" w:hAnsi="仿宋_GB2312" w:eastAsia="仿宋_GB2312" w:cs="仿宋_GB2312"/>
          <w:color w:val="000000"/>
          <w:sz w:val="32"/>
          <w:szCs w:val="32"/>
        </w:rPr>
        <w:t>4.5 应急处置</w:t>
      </w:r>
      <w:bookmarkEnd w:id="65"/>
      <w:bookmarkEnd w:id="66"/>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4.5.1前期处置</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燃气事故发生后,事发相关单位和所在街办、社区应当在判定事故性质、特点、危害程度和影响范围的基础上,立即组织有关应急力量实施即时处置,开展必要的人员疏散和自救互救行动,采取应急措施排除故障,防止事态扩大。区燃气突发事故应急指挥部应当立即指挥调度相关应急救援队伍,组织抢险救援,实施先期处置,营救遇险人员,控制并消除危险状态,减少人员伤亡和财产损失。相关联动单位应当按照指令,立即赶赴现场,根据各自职责分工和处置要求,快速、高效地开展联动处置。处置过程中,区燃气突发事故应急指挥部要实时掌握现场动态信息,并进行综合研判及上报。</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4.5.2现场处置</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燃气事故发生后，事故现场成立现场指挥部，具体负责指挥事故现场的应急处置工作，包括组织营救、伤员救治、疏散撤离、安置人员、上报事故情况等。</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现场指挥部设立指挥长，实行指挥长负责制，指挥长由区政府分管领导担任。当指挥长没有到达现场前，由</w:t>
      </w:r>
      <w:r>
        <w:rPr>
          <w:rFonts w:hint="eastAsia" w:ascii="仿宋_GB2312" w:hAnsi="仿宋_GB2312" w:eastAsia="仿宋_GB2312" w:cs="仿宋_GB2312"/>
          <w:color w:val="000000"/>
          <w:kern w:val="0"/>
          <w:sz w:val="32"/>
          <w:szCs w:val="32"/>
          <w:lang w:eastAsia="zh-CN"/>
        </w:rPr>
        <w:t>区城管执法局</w:t>
      </w:r>
      <w:r>
        <w:rPr>
          <w:rFonts w:hint="eastAsia" w:ascii="仿宋_GB2312" w:hAnsi="仿宋_GB2312" w:eastAsia="仿宋_GB2312" w:cs="仿宋_GB2312"/>
          <w:color w:val="000000"/>
          <w:kern w:val="0"/>
          <w:sz w:val="32"/>
          <w:szCs w:val="32"/>
        </w:rPr>
        <w:t>主要负责同志暂履行指挥长职责，区有关单位按照职责参与处置工作。</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现场应急救援指挥部成立前，事发单位和先期到达的应急救援队伍必须迅速、有效地实施先期处置，事故发生地</w:t>
      </w:r>
      <w:r>
        <w:rPr>
          <w:rFonts w:hint="eastAsia" w:ascii="仿宋_GB2312" w:hAnsi="仿宋_GB2312" w:eastAsia="仿宋_GB2312" w:cs="仿宋_GB2312"/>
          <w:color w:val="000000"/>
          <w:kern w:val="0"/>
          <w:sz w:val="32"/>
          <w:szCs w:val="32"/>
          <w:lang w:eastAsia="zh-CN"/>
        </w:rPr>
        <w:t>镇</w:t>
      </w:r>
      <w:r>
        <w:rPr>
          <w:rFonts w:hint="eastAsia" w:ascii="仿宋_GB2312" w:hAnsi="仿宋_GB2312" w:eastAsia="仿宋_GB2312" w:cs="仿宋_GB2312"/>
          <w:color w:val="000000"/>
          <w:kern w:val="0"/>
          <w:sz w:val="32"/>
          <w:szCs w:val="32"/>
        </w:rPr>
        <w:t>、街、处负责协调，全力控制事故发展态势，防止次生和衍生事故（事件）发生，果断控制或切断事故灾害链。</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现场处置措施如下：</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(1)事发地所在公安机关立即设置事故现场警戒,实施场所封闭、隔离、限制使用及周边防火、防静电等措施,维持社会治安,防止事态扩大和蔓延,避免造成其他人员伤害。</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(2)公安、消防、城管等部门应急力量迅速营救遇险人员,控制和切断危险链。区卫健委负责组织开展对事故伤亡人员的紧急医疗救护和现场卫生处置。</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(3)区交警大队及时清除、转移事故区域的车辆,燃气企业组织抢修被损坏的燃气设施,根据专家意见,实施修复等工程措施。</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(4)燃气企业及时判断可能引发停气的时间、区域和涉及用户数,按照指令制定相应的停气、调度和临时供气方案,力争事故处置与恢复供气同时进行。</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(5)必要时,组织疏散、撤离和安置周边群众,并搞好必要的安全防护。</w:t>
      </w:r>
    </w:p>
    <w:p>
      <w:pPr>
        <w:snapToGrid w:val="0"/>
        <w:spacing w:line="360" w:lineRule="auto"/>
        <w:ind w:firstLine="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(6)法律、法规规定的其他措施。</w:t>
      </w:r>
    </w:p>
    <w:p>
      <w:pPr>
        <w:pStyle w:val="7"/>
        <w:snapToGrid w:val="0"/>
        <w:spacing w:before="120" w:after="120" w:line="360" w:lineRule="auto"/>
        <w:ind w:firstLine="640" w:firstLineChars="200"/>
        <w:rPr>
          <w:rFonts w:ascii="仿宋_GB2312" w:hAnsi="仿宋_GB2312" w:eastAsia="仿宋_GB2312" w:cs="仿宋_GB2312"/>
          <w:b w:val="0"/>
          <w:bCs w:val="0"/>
          <w:color w:val="000000"/>
        </w:rPr>
      </w:pPr>
      <w:bookmarkStart w:id="67" w:name="_Toc14201"/>
      <w:r>
        <w:rPr>
          <w:rFonts w:hint="eastAsia" w:ascii="仿宋_GB2312" w:hAnsi="仿宋_GB2312" w:eastAsia="仿宋_GB2312" w:cs="仿宋_GB2312"/>
          <w:b w:val="0"/>
          <w:bCs w:val="0"/>
          <w:color w:val="000000"/>
        </w:rPr>
        <w:t>4.5.3 应急人员的安全防护</w:t>
      </w:r>
      <w:bookmarkEnd w:id="67"/>
    </w:p>
    <w:p>
      <w:pPr>
        <w:snapToGrid w:val="0"/>
        <w:spacing w:line="36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根据事故的特点及其引发物质的不同以及应急人员的职责，采取不同的防护措施：工程抢险、消防和侦检等进入泄漏区域的应急人员应配备与现场物质相适应防护服（防静电服、防火服等）。</w:t>
      </w:r>
    </w:p>
    <w:p>
      <w:pPr>
        <w:pStyle w:val="7"/>
        <w:snapToGrid w:val="0"/>
        <w:spacing w:before="120" w:after="120" w:line="360" w:lineRule="auto"/>
        <w:ind w:firstLine="640" w:firstLineChars="200"/>
        <w:rPr>
          <w:rFonts w:ascii="仿宋_GB2312" w:hAnsi="仿宋_GB2312" w:eastAsia="仿宋_GB2312" w:cs="仿宋_GB2312"/>
          <w:b w:val="0"/>
          <w:bCs w:val="0"/>
          <w:color w:val="000000"/>
        </w:rPr>
      </w:pPr>
      <w:bookmarkStart w:id="68" w:name="_Toc21498"/>
      <w:r>
        <w:rPr>
          <w:rFonts w:hint="eastAsia" w:ascii="仿宋_GB2312" w:hAnsi="仿宋_GB2312" w:eastAsia="仿宋_GB2312" w:cs="仿宋_GB2312"/>
          <w:b w:val="0"/>
          <w:bCs w:val="0"/>
          <w:color w:val="000000"/>
        </w:rPr>
        <w:t>4.5.4 群众的安全防护</w:t>
      </w:r>
      <w:bookmarkEnd w:id="68"/>
    </w:p>
    <w:p>
      <w:pPr>
        <w:snapToGrid w:val="0"/>
        <w:spacing w:line="36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不同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w:t>
      </w:r>
    </w:p>
    <w:p>
      <w:pPr>
        <w:pStyle w:val="7"/>
        <w:snapToGrid w:val="0"/>
        <w:spacing w:before="120" w:after="120" w:line="360" w:lineRule="auto"/>
        <w:ind w:firstLine="640" w:firstLineChars="200"/>
        <w:rPr>
          <w:rFonts w:ascii="仿宋_GB2312" w:hAnsi="仿宋_GB2312" w:eastAsia="仿宋_GB2312" w:cs="仿宋_GB2312"/>
          <w:b w:val="0"/>
          <w:bCs w:val="0"/>
          <w:color w:val="000000"/>
        </w:rPr>
      </w:pPr>
      <w:bookmarkStart w:id="69" w:name="_Toc442166573"/>
      <w:bookmarkStart w:id="70" w:name="_Toc11317"/>
      <w:r>
        <w:rPr>
          <w:rFonts w:hint="eastAsia" w:ascii="仿宋_GB2312" w:hAnsi="仿宋_GB2312" w:eastAsia="仿宋_GB2312" w:cs="仿宋_GB2312"/>
          <w:b w:val="0"/>
          <w:bCs w:val="0"/>
          <w:color w:val="000000"/>
        </w:rPr>
        <w:t>4.5.5 事故分析、检测与后果评估</w:t>
      </w:r>
      <w:bookmarkEnd w:id="69"/>
      <w:bookmarkEnd w:id="70"/>
    </w:p>
    <w:p>
      <w:pPr>
        <w:snapToGrid w:val="0"/>
        <w:spacing w:line="36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燃气事故发生后，由市或区应急管理局组织燃气专家对事故发生原因进行分析和论证，区生态环境局负责对空气、土壤等样品就地实行分析处理，及时检测燃气浓度，并计算出扩散范围等应急救援所需的各种数据，以确定泄漏区域范围，并对事故造成的环境影响进行评估。</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1" w:name="_Toc442166574"/>
      <w:bookmarkStart w:id="72" w:name="_Toc25405"/>
      <w:r>
        <w:rPr>
          <w:rFonts w:hint="eastAsia" w:ascii="仿宋_GB2312" w:hAnsi="仿宋_GB2312" w:eastAsia="仿宋_GB2312" w:cs="仿宋_GB2312"/>
          <w:color w:val="000000"/>
          <w:sz w:val="32"/>
          <w:szCs w:val="32"/>
        </w:rPr>
        <w:t>4.6 信息发布</w:t>
      </w:r>
      <w:bookmarkEnd w:id="71"/>
      <w:bookmarkEnd w:id="72"/>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现场指挥部是事故信息的指定来源。区委宣传部负责具体协调负责事故信息对外发布工作。必要时，报请市委宣传部或市政府新闻办派员参加事故现场指挥部工作，负责指导协调事故的对外报道工作。</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3" w:name="_Toc25647"/>
      <w:r>
        <w:rPr>
          <w:rFonts w:hint="eastAsia" w:ascii="仿宋_GB2312" w:hAnsi="仿宋_GB2312" w:eastAsia="仿宋_GB2312" w:cs="仿宋_GB2312"/>
          <w:color w:val="000000"/>
          <w:sz w:val="32"/>
          <w:szCs w:val="32"/>
        </w:rPr>
        <w:t>4.7 扩大应急响应</w:t>
      </w:r>
      <w:bookmarkEnd w:id="73"/>
    </w:p>
    <w:p>
      <w:pPr>
        <w:widowControl/>
        <w:snapToGrid w:val="0"/>
        <w:spacing w:line="360" w:lineRule="auto"/>
        <w:ind w:firstLine="624"/>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当事故发展态势超出本预案应急救援处置能力或事故进一步扩大时，区</w:t>
      </w:r>
      <w:r>
        <w:rPr>
          <w:rFonts w:hint="eastAsia" w:ascii="仿宋_GB2312" w:hAnsi="仿宋_GB2312" w:eastAsia="仿宋_GB2312" w:cs="仿宋_GB2312"/>
          <w:color w:val="000000"/>
          <w:sz w:val="32"/>
          <w:szCs w:val="32"/>
        </w:rPr>
        <w:t>燃气突发事故应急指挥部应迅速报告区安委会，</w:t>
      </w:r>
      <w:r>
        <w:rPr>
          <w:rFonts w:hint="eastAsia" w:ascii="仿宋_GB2312" w:hAnsi="仿宋_GB2312" w:eastAsia="仿宋_GB2312" w:cs="仿宋_GB2312"/>
          <w:color w:val="000000"/>
          <w:kern w:val="0"/>
          <w:sz w:val="32"/>
          <w:szCs w:val="32"/>
        </w:rPr>
        <w:t>请求区政府协调支援，</w:t>
      </w:r>
      <w:r>
        <w:rPr>
          <w:rFonts w:hint="eastAsia" w:ascii="仿宋_GB2312" w:hAnsi="仿宋_GB2312" w:eastAsia="仿宋_GB2312" w:cs="仿宋_GB2312"/>
          <w:color w:val="000000"/>
          <w:sz w:val="32"/>
          <w:szCs w:val="32"/>
        </w:rPr>
        <w:t>按程序办理。</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4" w:name="_Toc32685"/>
      <w:bookmarkStart w:id="75" w:name="_Toc442166576"/>
      <w:r>
        <w:rPr>
          <w:rFonts w:hint="eastAsia" w:ascii="仿宋_GB2312" w:hAnsi="仿宋_GB2312" w:eastAsia="仿宋_GB2312" w:cs="仿宋_GB2312"/>
          <w:color w:val="000000"/>
          <w:sz w:val="32"/>
          <w:szCs w:val="32"/>
        </w:rPr>
        <w:t>4.8应急结束</w:t>
      </w:r>
      <w:bookmarkEnd w:id="74"/>
      <w:bookmarkEnd w:id="75"/>
    </w:p>
    <w:p>
      <w:pPr>
        <w:widowControl/>
        <w:adjustRightInd w:val="0"/>
        <w:snapToGrid w:val="0"/>
        <w:spacing w:line="560" w:lineRule="exact"/>
        <w:ind w:firstLine="640" w:firstLineChars="200"/>
        <w:rPr>
          <w:rFonts w:ascii="仿宋_GB2312" w:hAnsi="仿宋" w:eastAsia="仿宋_GB2312"/>
          <w:bCs/>
          <w:color w:val="000000"/>
          <w:sz w:val="32"/>
          <w:szCs w:val="32"/>
        </w:rPr>
      </w:pPr>
      <w:r>
        <w:rPr>
          <w:rFonts w:hint="eastAsia" w:ascii="仿宋_GB2312" w:hAnsi="仿宋_GB2312" w:eastAsia="仿宋_GB2312" w:cs="仿宋_GB2312"/>
          <w:color w:val="000000"/>
          <w:sz w:val="32"/>
          <w:szCs w:val="32"/>
        </w:rPr>
        <w:t>事故现场得以控制，环境符合有关标准，导致次生、衍生事故隐患消除后，经现场指挥部确认和批准，现场应急处置工作结束，应急救援队伍撤离现场。事故现场清理和善后处置工作完成后，现场指挥部组织完成应急救援总结报告，</w:t>
      </w:r>
      <w:r>
        <w:rPr>
          <w:rFonts w:hint="eastAsia" w:ascii="仿宋_GB2312" w:hAnsi="仿宋" w:eastAsia="仿宋_GB2312"/>
          <w:bCs/>
          <w:color w:val="000000"/>
          <w:sz w:val="32"/>
          <w:szCs w:val="32"/>
        </w:rPr>
        <w:t>视突发事件的响应级别分别上报：一般和较大燃气事故报送市应急管理局、市城市燃气重大事故应急指挥部、区委区政府和区应急管理局，重大和特别重大燃气事故还需报市应急委员会、必要时需报省政府。</w:t>
      </w:r>
    </w:p>
    <w:p>
      <w:pPr>
        <w:widowControl/>
        <w:adjustRightInd w:val="0"/>
        <w:snapToGrid w:val="0"/>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一般燃气事故的应急响应结束原则上由区政府宣布，较大燃气事故的应急响应结束原则上由市城市燃气重大安全事故应急指挥部宣布，重大和特别重大燃气事故的应急响应结束原则上由市应急委员会或根据省政府的要求由相关单位宣布，上级有要求的按上级的规定执行。</w:t>
      </w:r>
    </w:p>
    <w:p>
      <w:pPr>
        <w:snapToGrid w:val="0"/>
        <w:spacing w:line="360" w:lineRule="auto"/>
        <w:ind w:firstLine="570"/>
        <w:rPr>
          <w:rFonts w:ascii="仿宋_GB2312" w:hAnsi="仿宋_GB2312" w:eastAsia="仿宋_GB2312" w:cs="仿宋_GB2312"/>
          <w:color w:val="000000"/>
          <w:sz w:val="32"/>
          <w:szCs w:val="32"/>
        </w:rPr>
      </w:pPr>
    </w:p>
    <w:p>
      <w:pPr>
        <w:pStyle w:val="5"/>
        <w:snapToGrid w:val="0"/>
        <w:spacing w:before="240" w:after="240" w:line="360" w:lineRule="auto"/>
        <w:jc w:val="center"/>
        <w:rPr>
          <w:rFonts w:ascii="仿宋_GB2312" w:hAnsi="仿宋_GB2312" w:eastAsia="仿宋_GB2312" w:cs="仿宋_GB2312"/>
          <w:color w:val="000000"/>
          <w:sz w:val="32"/>
          <w:szCs w:val="32"/>
        </w:rPr>
      </w:pPr>
      <w:bookmarkStart w:id="76" w:name="_Toc24806"/>
      <w:r>
        <w:rPr>
          <w:rFonts w:hint="eastAsia" w:ascii="仿宋_GB2312" w:hAnsi="仿宋_GB2312" w:eastAsia="仿宋_GB2312" w:cs="仿宋_GB2312"/>
          <w:color w:val="000000"/>
          <w:sz w:val="32"/>
          <w:szCs w:val="32"/>
        </w:rPr>
        <w:t>第五章 后期处置</w:t>
      </w:r>
      <w:bookmarkEnd w:id="76"/>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7" w:name="_Toc13839"/>
      <w:r>
        <w:rPr>
          <w:rFonts w:hint="eastAsia" w:ascii="仿宋_GB2312" w:hAnsi="仿宋_GB2312" w:eastAsia="仿宋_GB2312" w:cs="仿宋_GB2312"/>
          <w:color w:val="000000"/>
          <w:sz w:val="32"/>
          <w:szCs w:val="32"/>
        </w:rPr>
        <w:t>5.1 应急评估</w:t>
      </w:r>
      <w:bookmarkEnd w:id="77"/>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应急响应终止后，</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组织有关人员和专家，对区燃气突发事故情况、应急处置措施、取得的主要成绩、存在的主要问题等进行总结和评估，提出下一步工作建议，并向区燃气突发事故应急指挥部提交总结评估报告。</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8" w:name="_Toc20553"/>
      <w:r>
        <w:rPr>
          <w:rFonts w:hint="eastAsia" w:ascii="仿宋_GB2312" w:hAnsi="仿宋_GB2312" w:eastAsia="仿宋_GB2312" w:cs="仿宋_GB2312"/>
          <w:color w:val="000000"/>
          <w:sz w:val="32"/>
          <w:szCs w:val="32"/>
        </w:rPr>
        <w:t>5.2 善后处置</w:t>
      </w:r>
      <w:bookmarkEnd w:id="78"/>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现场工作组配合有关部门和应急救援队伍做好现场清理和事后恢复等工作。对经区</w:t>
      </w:r>
      <w:r>
        <w:rPr>
          <w:rFonts w:hint="eastAsia" w:ascii="仿宋_GB2312" w:hAnsi="仿宋_GB2312" w:eastAsia="仿宋_GB2312" w:cs="仿宋_GB2312"/>
          <w:color w:val="000000"/>
          <w:kern w:val="0"/>
          <w:sz w:val="32"/>
          <w:szCs w:val="32"/>
        </w:rPr>
        <w:t>燃气突发事故应急指挥部</w:t>
      </w:r>
      <w:r>
        <w:rPr>
          <w:rFonts w:hint="eastAsia" w:ascii="仿宋_GB2312" w:hAnsi="仿宋_GB2312" w:eastAsia="仿宋_GB2312" w:cs="仿宋_GB2312"/>
          <w:color w:val="000000"/>
          <w:sz w:val="32"/>
          <w:szCs w:val="32"/>
        </w:rPr>
        <w:t>同意使用征用的应急物资，按照“谁使用，谁补偿”的原则，根据有关规定进行补偿。</w:t>
      </w:r>
    </w:p>
    <w:p>
      <w:pPr>
        <w:snapToGrid w:val="0"/>
        <w:spacing w:beforeLines="50" w:afterLines="50" w:line="360" w:lineRule="auto"/>
        <w:ind w:firstLine="640" w:firstLineChars="200"/>
        <w:outlineLvl w:val="1"/>
        <w:rPr>
          <w:rFonts w:ascii="仿宋_GB2312" w:hAnsi="仿宋_GB2312" w:eastAsia="仿宋_GB2312" w:cs="仿宋_GB2312"/>
          <w:color w:val="000000"/>
          <w:sz w:val="32"/>
          <w:szCs w:val="32"/>
        </w:rPr>
      </w:pPr>
      <w:bookmarkStart w:id="79" w:name="_Toc26601"/>
      <w:r>
        <w:rPr>
          <w:rFonts w:hint="eastAsia" w:ascii="仿宋_GB2312" w:hAnsi="仿宋_GB2312" w:eastAsia="仿宋_GB2312" w:cs="仿宋_GB2312"/>
          <w:color w:val="000000"/>
          <w:sz w:val="32"/>
          <w:szCs w:val="32"/>
        </w:rPr>
        <w:t>5.3 保险赔付</w:t>
      </w:r>
      <w:bookmarkEnd w:id="79"/>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事故应急救援结束发生后，保险机构要在保险责任范围内及时进行理赔。</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5.4 调查报告</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5.4.1  城市燃气事故调查应严格遵守国务院《特别较大事故调查程序暂行规定》的各项规定。</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5.4.2  事故调查报告应包括下列基本内容：</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（1）调查中查明的事实；</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（2）事故原因分析及主要依据；</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（3）事故结论；</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（4）各种必要的附件；</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（5）调查中尚未解决的问题；</w:t>
      </w:r>
    </w:p>
    <w:p>
      <w:pPr>
        <w:snapToGrid w:val="0"/>
        <w:spacing w:line="360" w:lineRule="auto"/>
        <w:ind w:firstLine="601"/>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（6）经验、教训和安全建议。</w:t>
      </w:r>
    </w:p>
    <w:p>
      <w:pPr>
        <w:snapToGrid w:val="0"/>
        <w:spacing w:line="360" w:lineRule="auto"/>
        <w:ind w:firstLine="601"/>
        <w:rPr>
          <w:rFonts w:ascii="仿宋_GB2312" w:hAnsi="仿宋_GB2312" w:eastAsia="仿宋_GB2312" w:cs="仿宋_GB2312"/>
          <w:color w:val="000000"/>
          <w:sz w:val="32"/>
          <w:szCs w:val="32"/>
        </w:rPr>
      </w:pPr>
    </w:p>
    <w:p>
      <w:pPr>
        <w:pStyle w:val="5"/>
        <w:numPr>
          <w:ilvl w:val="0"/>
          <w:numId w:val="2"/>
        </w:numPr>
        <w:snapToGrid w:val="0"/>
        <w:spacing w:before="240" w:after="240" w:line="360" w:lineRule="auto"/>
        <w:jc w:val="center"/>
        <w:rPr>
          <w:rFonts w:ascii="仿宋_GB2312" w:hAnsi="仿宋_GB2312" w:eastAsia="仿宋_GB2312" w:cs="仿宋_GB2312"/>
          <w:color w:val="000000"/>
          <w:sz w:val="32"/>
          <w:szCs w:val="32"/>
        </w:rPr>
      </w:pPr>
      <w:bookmarkStart w:id="80" w:name="_Toc5073"/>
      <w:r>
        <w:rPr>
          <w:rFonts w:hint="eastAsia" w:ascii="仿宋_GB2312" w:hAnsi="仿宋_GB2312" w:eastAsia="仿宋_GB2312" w:cs="仿宋_GB2312"/>
          <w:color w:val="000000"/>
          <w:sz w:val="32"/>
          <w:szCs w:val="32"/>
        </w:rPr>
        <w:t>应急保障</w:t>
      </w:r>
      <w:bookmarkEnd w:id="80"/>
    </w:p>
    <w:p>
      <w:pPr>
        <w:pStyle w:val="6"/>
        <w:snapToGrid w:val="0"/>
        <w:spacing w:before="120" w:after="120" w:line="360" w:lineRule="auto"/>
        <w:ind w:firstLine="640" w:firstLineChars="200"/>
        <w:rPr>
          <w:rFonts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6.1 指挥保障</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区燃气突发事故应急指挥部办公室应指定专门场所并建设相应设施，满足决策、指挥和对外应急联络需要。（1）接受、显示和传递燃气事故信息，为专家咨询和应急决策提供依据。（2）为燃气事故应急指挥，与有关部门的信息传输提供条件。</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1" w:name="_Toc1716"/>
      <w:r>
        <w:rPr>
          <w:rFonts w:hint="eastAsia" w:ascii="仿宋_GB2312" w:hAnsi="仿宋_GB2312" w:eastAsia="仿宋_GB2312" w:cs="仿宋_GB2312"/>
          <w:b w:val="0"/>
          <w:bCs w:val="0"/>
          <w:color w:val="000000"/>
        </w:rPr>
        <w:t>6.2 通信与信息保障</w:t>
      </w:r>
      <w:bookmarkEnd w:id="81"/>
    </w:p>
    <w:p>
      <w:pPr>
        <w:snapToGrid w:val="0"/>
        <w:spacing w:line="360" w:lineRule="auto"/>
        <w:ind w:firstLine="63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各有关部门人员的联系方式应保证能够随时取得联系，相关单位调度值班电话保证 24 小时有人值守。通过有线电话、移动电话等各种通信手段，保证各有关方面的通讯联系畅通。</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2" w:name="_Toc7529"/>
      <w:r>
        <w:rPr>
          <w:rFonts w:hint="eastAsia" w:ascii="仿宋_GB2312" w:hAnsi="仿宋_GB2312" w:eastAsia="仿宋_GB2312" w:cs="仿宋_GB2312"/>
          <w:b w:val="0"/>
          <w:bCs w:val="0"/>
          <w:color w:val="000000"/>
        </w:rPr>
        <w:t>6.3 应急队伍保障</w:t>
      </w:r>
      <w:bookmarkEnd w:id="82"/>
    </w:p>
    <w:p>
      <w:pPr>
        <w:widowControl/>
        <w:snapToGrid w:val="0"/>
        <w:spacing w:line="360" w:lineRule="auto"/>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sz w:val="32"/>
          <w:szCs w:val="32"/>
        </w:rPr>
        <w:t>事故应急救援队伍依据《中华人民共和国消防法》等有关规定，公安消防部队是事故应急救援的主要力量；其他兼职消防力量及社区群众性应急队伍是事故应急救援的重要补充力量；燃气从业单位的专业应急救援队伍为基础力量。以相关大中型企业的应急救援队伍为重点，按照有关规定配备人员、装备，开展培训、演练。</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依法进行监督检查，促使其保持战斗力，常备不懈。</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3" w:name="_Toc20893"/>
      <w:r>
        <w:rPr>
          <w:rFonts w:hint="eastAsia" w:ascii="仿宋_GB2312" w:hAnsi="仿宋_GB2312" w:eastAsia="仿宋_GB2312" w:cs="仿宋_GB2312"/>
          <w:b w:val="0"/>
          <w:bCs w:val="0"/>
          <w:color w:val="000000"/>
        </w:rPr>
        <w:t>6.4 应急资金保障</w:t>
      </w:r>
      <w:bookmarkEnd w:id="83"/>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4" w:name="_Toc14520"/>
      <w:r>
        <w:rPr>
          <w:rFonts w:hint="eastAsia" w:ascii="仿宋_GB2312" w:hAnsi="仿宋_GB2312" w:eastAsia="仿宋_GB2312" w:cs="仿宋_GB2312"/>
          <w:b w:val="0"/>
          <w:bCs w:val="0"/>
          <w:color w:val="000000"/>
          <w:lang w:eastAsia="zh-CN"/>
        </w:rPr>
        <w:t>区城管执法局</w:t>
      </w:r>
      <w:r>
        <w:rPr>
          <w:rFonts w:hint="eastAsia" w:ascii="仿宋_GB2312" w:hAnsi="仿宋_GB2312" w:eastAsia="仿宋_GB2312" w:cs="仿宋_GB2312"/>
          <w:b w:val="0"/>
          <w:bCs w:val="0"/>
          <w:color w:val="000000"/>
        </w:rPr>
        <w:t>负责对日常燃气应急工作预防、宣传、培训、演练等所需资金作出预算，经审定后，区财政局列入经费预算。</w:t>
      </w:r>
      <w:bookmarkEnd w:id="84"/>
      <w:r>
        <w:rPr>
          <w:rFonts w:hint="eastAsia" w:ascii="仿宋_GB2312" w:hAnsi="仿宋_GB2312" w:eastAsia="仿宋_GB2312" w:cs="仿宋_GB2312"/>
          <w:b w:val="0"/>
          <w:bCs w:val="0"/>
          <w:color w:val="000000"/>
        </w:rPr>
        <w:t>燃气突发事件应急处置结束后，区财政局对应急处置、事故调查费用进行如实核销。</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5" w:name="_Toc29238"/>
      <w:r>
        <w:rPr>
          <w:rFonts w:hint="eastAsia" w:ascii="仿宋_GB2312" w:hAnsi="仿宋_GB2312" w:eastAsia="仿宋_GB2312" w:cs="仿宋_GB2312"/>
          <w:b w:val="0"/>
          <w:bCs w:val="0"/>
          <w:color w:val="000000"/>
        </w:rPr>
        <w:t>6.5 应急装备保障</w:t>
      </w:r>
      <w:bookmarkEnd w:id="85"/>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燃气从业单位按照有关规定配备事故应急救援装备，有关企业和属地根据本企业、当地事故救援的需要和特点，建立抢险专业队伍，储备有关特种装备（小型挖掘机、应急抢修车、泄漏检测仪、潜水泵、燃气抢修救灾专用设备等）。依托现有资源，合理布局并补充完善应急救援力量；统一清理、登记可供应急响应单位使用的应急装备类型、数量、性能和存放位置，建立完善相应的保障措施。</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6" w:name="_Toc19327"/>
      <w:r>
        <w:rPr>
          <w:rFonts w:hint="eastAsia" w:ascii="仿宋_GB2312" w:hAnsi="仿宋_GB2312" w:eastAsia="仿宋_GB2312" w:cs="仿宋_GB2312"/>
          <w:b w:val="0"/>
          <w:bCs w:val="0"/>
          <w:color w:val="000000"/>
        </w:rPr>
        <w:t>6.6交通运输保障</w:t>
      </w:r>
      <w:bookmarkEnd w:id="86"/>
    </w:p>
    <w:p>
      <w:pPr>
        <w:widowControl/>
        <w:snapToGrid w:val="0"/>
        <w:spacing w:line="360" w:lineRule="auto"/>
        <w:ind w:firstLine="57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区燃气突发事故应急救援过程中涉及交通运输及管制的，由区燃气突发事故应急指挥部向区政府提出请求，区交警大队、区交通运输局等部门提供保障。</w:t>
      </w:r>
    </w:p>
    <w:p>
      <w:pPr>
        <w:pStyle w:val="6"/>
        <w:snapToGrid w:val="0"/>
        <w:spacing w:before="120" w:after="120" w:line="360" w:lineRule="auto"/>
        <w:ind w:firstLine="640" w:firstLineChars="200"/>
        <w:rPr>
          <w:rFonts w:ascii="仿宋_GB2312" w:hAnsi="仿宋_GB2312" w:eastAsia="仿宋_GB2312" w:cs="仿宋_GB2312"/>
          <w:b w:val="0"/>
          <w:bCs w:val="0"/>
          <w:color w:val="000000"/>
          <w:kern w:val="0"/>
        </w:rPr>
      </w:pPr>
      <w:bookmarkStart w:id="87" w:name="_Toc30664"/>
      <w:r>
        <w:rPr>
          <w:rFonts w:hint="eastAsia" w:ascii="仿宋_GB2312" w:hAnsi="仿宋_GB2312" w:eastAsia="仿宋_GB2312" w:cs="仿宋_GB2312"/>
          <w:b w:val="0"/>
          <w:bCs w:val="0"/>
          <w:color w:val="000000"/>
        </w:rPr>
        <w:t>6.7 医疗卫生保障</w:t>
      </w:r>
      <w:bookmarkEnd w:id="87"/>
    </w:p>
    <w:p>
      <w:pPr>
        <w:widowControl/>
        <w:snapToGrid w:val="0"/>
        <w:spacing w:line="360" w:lineRule="auto"/>
        <w:ind w:firstLine="57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由区卫健委负责应急处置工作中的医疗卫生保障，组织协调各级医疗救护队伍实施医疗救治，并根据事故造成人员伤亡的特点，组织落实专用药品和器材。医疗救护队伍接到指令后要迅速进入事故现场实施医疗急救，各级医院负责后续治疗。必要时，区政府通过市政府协调省、市医疗卫生行政部门组织医疗救治力量支援。</w:t>
      </w:r>
    </w:p>
    <w:p>
      <w:pPr>
        <w:pStyle w:val="6"/>
        <w:snapToGrid w:val="0"/>
        <w:spacing w:before="120" w:after="120" w:line="360" w:lineRule="auto"/>
        <w:ind w:firstLine="640" w:firstLineChars="200"/>
        <w:rPr>
          <w:rFonts w:ascii="仿宋_GB2312" w:hAnsi="仿宋_GB2312" w:eastAsia="仿宋_GB2312" w:cs="仿宋_GB2312"/>
          <w:b w:val="0"/>
          <w:bCs w:val="0"/>
          <w:color w:val="000000"/>
          <w:kern w:val="0"/>
        </w:rPr>
      </w:pPr>
      <w:bookmarkStart w:id="88" w:name="_Toc11823"/>
      <w:r>
        <w:rPr>
          <w:rFonts w:hint="eastAsia" w:ascii="仿宋_GB2312" w:hAnsi="仿宋_GB2312" w:eastAsia="仿宋_GB2312" w:cs="仿宋_GB2312"/>
          <w:b w:val="0"/>
          <w:bCs w:val="0"/>
          <w:color w:val="000000"/>
          <w:kern w:val="0"/>
        </w:rPr>
        <w:t>6</w:t>
      </w:r>
      <w:r>
        <w:rPr>
          <w:rFonts w:hint="eastAsia" w:ascii="仿宋_GB2312" w:hAnsi="仿宋_GB2312" w:eastAsia="仿宋_GB2312" w:cs="仿宋_GB2312"/>
          <w:b w:val="0"/>
          <w:bCs w:val="0"/>
          <w:color w:val="000000"/>
        </w:rPr>
        <w:t>.8 社会治安保障</w:t>
      </w:r>
      <w:bookmarkEnd w:id="88"/>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由属地政府组织事故现场治安警戒和治安管理，加强对重点地区、重点场所、重点人群、重要物资设备的防范保护，维持现场秩序，及时疏散群众。发动和组织群众，开展群防联防，协助做好治安工作。</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89" w:name="_Toc28200"/>
      <w:r>
        <w:rPr>
          <w:rFonts w:hint="eastAsia" w:ascii="仿宋_GB2312" w:hAnsi="仿宋_GB2312" w:eastAsia="仿宋_GB2312" w:cs="仿宋_GB2312"/>
          <w:b w:val="0"/>
          <w:bCs w:val="0"/>
          <w:color w:val="000000"/>
        </w:rPr>
        <w:t>6.9 技术储备与保障</w:t>
      </w:r>
      <w:bookmarkEnd w:id="89"/>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和燃气从业单位要充分利用现有的技术人才资源和技术设备设施资源，提供在应急状态下的技术支持。应急响应状态下，区</w:t>
      </w:r>
      <w:r>
        <w:rPr>
          <w:rFonts w:hint="eastAsia" w:ascii="仿宋_GB2312" w:hAnsi="仿宋_GB2312" w:eastAsia="仿宋_GB2312" w:cs="仿宋_GB2312"/>
          <w:color w:val="000000"/>
          <w:sz w:val="32"/>
          <w:szCs w:val="32"/>
          <w:lang w:eastAsia="zh-CN"/>
        </w:rPr>
        <w:t>农业农村</w:t>
      </w:r>
      <w:r>
        <w:rPr>
          <w:rFonts w:hint="eastAsia" w:ascii="仿宋_GB2312" w:hAnsi="仿宋_GB2312" w:eastAsia="仿宋_GB2312" w:cs="仿宋_GB2312"/>
          <w:color w:val="000000"/>
          <w:sz w:val="32"/>
          <w:szCs w:val="32"/>
        </w:rPr>
        <w:t>局要为事故的应急救援决策和响应行动提供所需要的气象资料和气象技术支持。加强区燃气突发事故应急救援技术储备，为事故应急救援提供技术支持。</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0" w:name="_Toc1504"/>
      <w:r>
        <w:rPr>
          <w:rFonts w:hint="eastAsia" w:ascii="仿宋_GB2312" w:hAnsi="仿宋_GB2312" w:eastAsia="仿宋_GB2312" w:cs="仿宋_GB2312"/>
          <w:b w:val="0"/>
          <w:bCs w:val="0"/>
          <w:color w:val="000000"/>
        </w:rPr>
        <w:t>6.10 救援物资保障</w:t>
      </w:r>
      <w:bookmarkEnd w:id="90"/>
    </w:p>
    <w:p>
      <w:pPr>
        <w:pStyle w:val="6"/>
        <w:snapToGrid w:val="0"/>
        <w:spacing w:before="120" w:after="120" w:line="360" w:lineRule="auto"/>
        <w:ind w:firstLine="640" w:firstLineChars="200"/>
        <w:rPr>
          <w:rFonts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燃气从业单位按照有关规定储备应急救援物资，属地政府以及有关企业根据本地、本企业安全生产实际情况储备一定数量的常备应急救援物资；应急响应时所需物资的调用、采购、储备、管理，遵循“服从调动、服务大局”的原则，保证应急救援的需求。区级储备物资经费由区级财政解决；企业常备物资经费由企业自筹资金解决，列入生产成本。必要时，乡（街办、管理处）可依据有关法律法规可及时动员和征用社会物资。跨乡、跨部门的物资调用，由区燃气突发事故应急指挥部协调解决，必要时可由区燃气突发事故应急指挥部报请区安委会进行协调。</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1" w:name="_Toc29756"/>
      <w:r>
        <w:rPr>
          <w:rFonts w:hint="eastAsia" w:ascii="仿宋_GB2312" w:hAnsi="仿宋_GB2312" w:eastAsia="仿宋_GB2312" w:cs="仿宋_GB2312"/>
          <w:b w:val="0"/>
          <w:bCs w:val="0"/>
          <w:color w:val="000000"/>
        </w:rPr>
        <w:t>6.11 紧急避难场所保障</w:t>
      </w:r>
      <w:bookmarkEnd w:id="91"/>
    </w:p>
    <w:p>
      <w:pPr>
        <w:pStyle w:val="6"/>
        <w:snapToGrid w:val="0"/>
        <w:spacing w:before="120" w:after="120" w:line="360" w:lineRule="auto"/>
        <w:ind w:firstLine="640" w:firstLineChars="200"/>
        <w:rPr>
          <w:rFonts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区燃气突发事故应急救援过程中涉及到紧急避难场所保障的，由区燃气突发事故应急指挥部协调事发地乡（街办、管理处）支持配合，</w:t>
      </w:r>
      <w:r>
        <w:rPr>
          <w:rFonts w:hint="eastAsia" w:ascii="仿宋_GB2312" w:hAnsi="仿宋" w:eastAsia="仿宋_GB2312"/>
          <w:b w:val="0"/>
          <w:bCs w:val="0"/>
          <w:color w:val="000000"/>
        </w:rPr>
        <w:t>必要时可由区燃气事故应急指挥部报请区安委会进行协调</w:t>
      </w:r>
      <w:r>
        <w:rPr>
          <w:rFonts w:hint="eastAsia" w:ascii="仿宋_GB2312" w:hAnsi="仿宋_GB2312" w:eastAsia="仿宋_GB2312" w:cs="仿宋_GB2312"/>
          <w:b w:val="0"/>
          <w:bCs w:val="0"/>
          <w:color w:val="000000"/>
        </w:rPr>
        <w:t>。</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2" w:name="_Toc4944"/>
      <w:r>
        <w:rPr>
          <w:rFonts w:hint="eastAsia" w:ascii="仿宋_GB2312" w:hAnsi="仿宋_GB2312" w:eastAsia="仿宋_GB2312" w:cs="仿宋_GB2312"/>
          <w:b w:val="0"/>
          <w:bCs w:val="0"/>
          <w:color w:val="000000"/>
        </w:rPr>
        <w:t>6.12 宣传、培训和演练</w:t>
      </w:r>
      <w:bookmarkEnd w:id="92"/>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公众信息交流。各有关部门、燃气从业单位要按规定向公众和员工说明本企业生产、储运或使用的燃气的危险性及发生事故可能造成的危害，广泛宣传应急救援有关法律法规和事故预防、避险、避灾、自救、互救的常识。</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（2）培训。有关应急救援队伍按照有关规定参加业务培训；燃气从业单位按照有关规定对员工进行应急培训；</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负责对应急救援培训情况进行监督检查。各级应急救援管理机构加强应急管理、救援人员的上岗前培训和常规性培训。</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（3）演练。燃气从业单位按有关规定定期组织应急演练；</w:t>
      </w:r>
      <w:r>
        <w:rPr>
          <w:rFonts w:hint="eastAsia" w:ascii="仿宋_GB2312" w:hAnsi="仿宋" w:eastAsia="仿宋_GB2312"/>
          <w:bCs/>
          <w:color w:val="000000"/>
          <w:sz w:val="32"/>
          <w:szCs w:val="32"/>
        </w:rPr>
        <w:t>乡政府根据自身实际情况定期组织事故应急救援演练，并于演练结束后向区燃气突发事故应急指挥部办公室提交书面总结</w:t>
      </w:r>
      <w:r>
        <w:rPr>
          <w:rFonts w:hint="eastAsia" w:ascii="仿宋_GB2312" w:hAnsi="仿宋_GB2312" w:eastAsia="仿宋_GB2312" w:cs="仿宋_GB2312"/>
          <w:color w:val="000000"/>
          <w:sz w:val="32"/>
          <w:szCs w:val="32"/>
        </w:rPr>
        <w:t>。</w:t>
      </w:r>
    </w:p>
    <w:p>
      <w:pPr>
        <w:pStyle w:val="5"/>
        <w:snapToGrid w:val="0"/>
        <w:spacing w:before="240" w:after="240" w:line="360" w:lineRule="auto"/>
        <w:jc w:val="center"/>
        <w:rPr>
          <w:rFonts w:ascii="仿宋_GB2312" w:hAnsi="仿宋_GB2312" w:eastAsia="仿宋_GB2312" w:cs="仿宋_GB2312"/>
          <w:color w:val="000000"/>
          <w:sz w:val="32"/>
          <w:szCs w:val="32"/>
        </w:rPr>
      </w:pPr>
      <w:bookmarkStart w:id="93" w:name="_Toc6029"/>
      <w:r>
        <w:rPr>
          <w:rFonts w:hint="eastAsia" w:ascii="仿宋_GB2312" w:hAnsi="仿宋_GB2312" w:eastAsia="仿宋_GB2312" w:cs="仿宋_GB2312"/>
          <w:color w:val="000000"/>
          <w:sz w:val="32"/>
          <w:szCs w:val="32"/>
        </w:rPr>
        <w:t>第七章 预案管理</w:t>
      </w:r>
      <w:bookmarkEnd w:id="93"/>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4" w:name="_Toc18073"/>
      <w:r>
        <w:rPr>
          <w:rFonts w:hint="eastAsia" w:ascii="仿宋_GB2312" w:hAnsi="仿宋_GB2312" w:eastAsia="仿宋_GB2312" w:cs="仿宋_GB2312"/>
          <w:b w:val="0"/>
          <w:bCs w:val="0"/>
          <w:color w:val="000000"/>
        </w:rPr>
        <w:t>7.1 预案演练</w:t>
      </w:r>
      <w:bookmarkEnd w:id="94"/>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 w:eastAsia="仿宋_GB2312"/>
          <w:bCs/>
          <w:color w:val="000000"/>
          <w:sz w:val="32"/>
          <w:szCs w:val="32"/>
        </w:rPr>
        <w:t>区燃气突发事故应急指挥部办公室要拟定区级燃气事故年度应急演练计划，并在相关部门、单位和燃气经营企业的配合下认真组织实施；</w:t>
      </w:r>
      <w:r>
        <w:rPr>
          <w:rFonts w:hint="eastAsia" w:ascii="仿宋_GB2312" w:hAnsi="仿宋" w:eastAsia="仿宋_GB2312"/>
          <w:bCs/>
          <w:color w:val="000000"/>
          <w:sz w:val="32"/>
          <w:szCs w:val="32"/>
          <w:lang w:eastAsia="zh-CN"/>
        </w:rPr>
        <w:t>区城管执法局</w:t>
      </w:r>
      <w:r>
        <w:rPr>
          <w:rFonts w:hint="eastAsia" w:ascii="仿宋_GB2312" w:hAnsi="仿宋" w:eastAsia="仿宋_GB2312"/>
          <w:bCs/>
          <w:color w:val="000000"/>
          <w:sz w:val="32"/>
          <w:szCs w:val="32"/>
        </w:rPr>
        <w:t>要结合我区的实际，各燃气经营企业要结合本企业经营的需要，有计划、有重点地组织预案演练，并在演练结束后，向区燃气突发事故应急指挥部办公室提交书面总结</w:t>
      </w:r>
      <w:r>
        <w:rPr>
          <w:rFonts w:hint="eastAsia" w:ascii="仿宋_GB2312" w:hAnsi="仿宋_GB2312" w:eastAsia="仿宋_GB2312" w:cs="仿宋_GB2312"/>
          <w:color w:val="000000"/>
          <w:sz w:val="32"/>
          <w:szCs w:val="32"/>
        </w:rPr>
        <w:t>。</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5" w:name="_Toc9634"/>
      <w:r>
        <w:rPr>
          <w:rFonts w:hint="eastAsia" w:ascii="仿宋_GB2312" w:hAnsi="仿宋_GB2312" w:eastAsia="仿宋_GB2312" w:cs="仿宋_GB2312"/>
          <w:b w:val="0"/>
          <w:bCs w:val="0"/>
          <w:color w:val="000000"/>
        </w:rPr>
        <w:t>7.2 预案修订</w:t>
      </w:r>
      <w:bookmarkEnd w:id="95"/>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7.2.1下列情况，</w:t>
      </w:r>
      <w:r>
        <w:rPr>
          <w:rFonts w:hint="eastAsia" w:ascii="仿宋_GB2312" w:hAnsi="仿宋" w:eastAsia="仿宋_GB2312"/>
          <w:bCs/>
          <w:color w:val="000000"/>
          <w:sz w:val="32"/>
          <w:szCs w:val="32"/>
          <w:lang w:eastAsia="zh-CN"/>
        </w:rPr>
        <w:t>区城管执法局</w:t>
      </w:r>
      <w:r>
        <w:rPr>
          <w:rFonts w:hint="eastAsia" w:ascii="仿宋_GB2312" w:hAnsi="仿宋" w:eastAsia="仿宋_GB2312"/>
          <w:bCs/>
          <w:color w:val="000000"/>
          <w:sz w:val="32"/>
          <w:szCs w:val="32"/>
        </w:rPr>
        <w:t>要组织对</w:t>
      </w:r>
      <w:r>
        <w:rPr>
          <w:rFonts w:hint="eastAsia" w:ascii="仿宋_GB2312" w:hAnsi="仿宋_GB2312" w:eastAsia="仿宋_GB2312" w:cs="仿宋_GB2312"/>
          <w:color w:val="000000"/>
          <w:sz w:val="32"/>
          <w:szCs w:val="32"/>
        </w:rPr>
        <w:t>本预案应进行修订。</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（1）本预案所依据的法律、法规做出调整或修改，或国家出台新的应急管理相关法律、法规；</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（2）原则上每三年组织修订、完善应急预案；</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（3）根据日常应急演练和区燃气突发事故应急行动结束后取得的经验，需对预案做出修改；</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（4）因机构改革需要对应急管理机构进行调整；</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（5）其他。</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7.2.2</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应根据形势变化和实际需要，及时修订和更新相关应急预案。</w:t>
      </w:r>
    </w:p>
    <w:p>
      <w:pPr>
        <w:pStyle w:val="6"/>
        <w:snapToGrid w:val="0"/>
        <w:spacing w:before="120" w:after="120" w:line="360" w:lineRule="auto"/>
        <w:ind w:firstLine="640" w:firstLineChars="200"/>
        <w:rPr>
          <w:rFonts w:ascii="仿宋_GB2312" w:hAnsi="仿宋_GB2312" w:eastAsia="仿宋_GB2312" w:cs="仿宋_GB2312"/>
          <w:b w:val="0"/>
          <w:bCs w:val="0"/>
          <w:color w:val="000000"/>
        </w:rPr>
      </w:pPr>
      <w:bookmarkStart w:id="96" w:name="_Toc9649"/>
      <w:r>
        <w:rPr>
          <w:rFonts w:hint="eastAsia" w:ascii="仿宋_GB2312" w:hAnsi="仿宋_GB2312" w:eastAsia="仿宋_GB2312" w:cs="仿宋_GB2312"/>
          <w:b w:val="0"/>
          <w:bCs w:val="0"/>
          <w:color w:val="000000"/>
        </w:rPr>
        <w:t>7.3 预案实施</w:t>
      </w:r>
      <w:bookmarkEnd w:id="96"/>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本预案由</w:t>
      </w:r>
      <w:r>
        <w:rPr>
          <w:rFonts w:hint="eastAsia" w:ascii="仿宋_GB2312" w:hAnsi="仿宋_GB2312" w:eastAsia="仿宋_GB2312" w:cs="仿宋_GB2312"/>
          <w:color w:val="000000"/>
          <w:sz w:val="32"/>
          <w:szCs w:val="32"/>
          <w:lang w:eastAsia="zh-CN"/>
        </w:rPr>
        <w:t>区城管执法局</w:t>
      </w:r>
      <w:r>
        <w:rPr>
          <w:rFonts w:hint="eastAsia" w:ascii="仿宋_GB2312" w:hAnsi="仿宋_GB2312" w:eastAsia="仿宋_GB2312" w:cs="仿宋_GB2312"/>
          <w:color w:val="000000"/>
          <w:sz w:val="32"/>
          <w:szCs w:val="32"/>
        </w:rPr>
        <w:t>牵头组织实施并负责解释。</w:t>
      </w:r>
    </w:p>
    <w:p>
      <w:pPr>
        <w:snapToGrid w:val="0"/>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因保障公共安全的需要，</w:t>
      </w:r>
      <w:r>
        <w:rPr>
          <w:rFonts w:hint="eastAsia" w:ascii="仿宋_GB2312" w:hAnsi="仿宋_GB2312" w:eastAsia="仿宋_GB2312" w:cs="仿宋_GB2312"/>
          <w:color w:val="000000"/>
          <w:sz w:val="32"/>
          <w:szCs w:val="32"/>
        </w:rPr>
        <w:t>本预案自发布之日起实施。</w:t>
      </w:r>
    </w:p>
    <w:p>
      <w:pPr>
        <w:ind w:firstLine="600"/>
        <w:rPr>
          <w:rFonts w:ascii="仿宋_GB2312" w:eastAsia="仿宋_GB2312"/>
          <w:sz w:val="32"/>
          <w:szCs w:val="32"/>
        </w:rPr>
      </w:pPr>
    </w:p>
    <w:p>
      <w:pPr>
        <w:rPr>
          <w:rFonts w:ascii="宋体" w:hAnsi="宋体"/>
          <w:b/>
          <w:sz w:val="32"/>
          <w:szCs w:val="32"/>
        </w:rPr>
      </w:pPr>
    </w:p>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pacing w:line="480" w:lineRule="exact"/>
        <w:ind w:firstLine="280" w:firstLineChars="100"/>
        <w:textAlignment w:val="auto"/>
        <w:rPr>
          <w:rFonts w:hint="eastAsia" w:ascii="仿宋_GB2312" w:hAnsi="仿宋_GB2312" w:eastAsia="仿宋_GB2312" w:cs="仿宋_GB2312"/>
          <w:sz w:val="32"/>
          <w:szCs w:val="32"/>
        </w:rPr>
        <w:sectPr>
          <w:footerReference r:id="rId3" w:type="default"/>
          <w:pgSz w:w="11906" w:h="16838"/>
          <w:pgMar w:top="1417" w:right="1803" w:bottom="1587" w:left="1803" w:header="851" w:footer="1304" w:gutter="0"/>
          <w:pgNumType w:fmt="numberInDash"/>
          <w:cols w:space="720" w:num="1"/>
          <w:rtlGutter w:val="0"/>
          <w:docGrid w:type="lines" w:linePitch="312" w:charSpace="0"/>
        </w:sectPr>
      </w:pPr>
      <w:r>
        <w:rPr>
          <w:rFonts w:hint="default" w:ascii="仿宋_GB2312" w:hAnsi="仿宋_GB2312" w:eastAsia="仿宋_GB2312" w:cs="仿宋_GB2312"/>
          <w:sz w:val="28"/>
          <w:szCs w:val="28"/>
          <w:lang w:val="en-US"/>
        </w:rPr>
        <mc:AlternateContent>
          <mc:Choice Requires="wps">
            <w:drawing>
              <wp:anchor distT="0" distB="0" distL="114300" distR="114300" simplePos="0" relativeHeight="251780096" behindDoc="0" locked="0" layoutInCell="1" allowOverlap="1">
                <wp:simplePos x="0" y="0"/>
                <wp:positionH relativeFrom="column">
                  <wp:posOffset>-12065</wp:posOffset>
                </wp:positionH>
                <wp:positionV relativeFrom="paragraph">
                  <wp:posOffset>9525</wp:posOffset>
                </wp:positionV>
                <wp:extent cx="5585460" cy="0"/>
                <wp:effectExtent l="0" t="0" r="0" b="0"/>
                <wp:wrapNone/>
                <wp:docPr id="4" name="直接箭头连接符 3"/>
                <wp:cNvGraphicFramePr/>
                <a:graphic xmlns:a="http://schemas.openxmlformats.org/drawingml/2006/main">
                  <a:graphicData uri="http://schemas.microsoft.com/office/word/2010/wordprocessingShape">
                    <wps:wsp>
                      <wps:cNvCnPr/>
                      <wps:spPr>
                        <a:xfrm>
                          <a:off x="0" y="0"/>
                          <a:ext cx="558546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0.95pt;margin-top:0.75pt;height:0pt;width:439.8pt;z-index:251780096;mso-width-relative:page;mso-height-relative:page;" filled="f" stroked="t" coordsize="21600,21600" o:gfxdata="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UoANMAAAAGAQAADwAAAAAAAAABACAAAAAiAAAAZHJzL2Rvd25y&#10;ZXYueG1sUEsBAhQAFAAAAAgAh07iQE+tUB0DAgAA+gMAAA4AAAAAAAAAAQAgAAAAIgEAAGRycy9l&#10;Mm9Eb2MueG1sUEsFBgAAAAAGAAYAWQEAAJcFA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781120" behindDoc="0" locked="0" layoutInCell="1" allowOverlap="1">
                <wp:simplePos x="0" y="0"/>
                <wp:positionH relativeFrom="column">
                  <wp:posOffset>-21590</wp:posOffset>
                </wp:positionH>
                <wp:positionV relativeFrom="paragraph">
                  <wp:posOffset>323850</wp:posOffset>
                </wp:positionV>
                <wp:extent cx="558546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58546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7pt;margin-top:25.5pt;height:0pt;width:439.8pt;z-index:251781120;mso-width-relative:page;mso-height-relative:page;" filled="f" stroked="t" coordsize="21600,21600" o:gfxdata="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Gmp/1gAAAAgBAAAPAAAAAAAAAAEAIAAAACIAAABkcnMvZG93&#10;bnJldi54bWxQSwECFAAUAAAACACHTuJAmgQJKAICAAD6AwAADgAAAAAAAAABACAAAAAlAQAAZHJz&#10;L2Uyb0RvYy54bWxQSwUGAAAAAAYABgBZAQAAmQU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w:t>红谷滩区人民政府办公室</w:t>
      </w:r>
      <w:r>
        <w:rPr>
          <w:rFonts w:hint="eastAsia" w:ascii="仿宋_GB2312" w:hAnsi="仿宋_GB2312" w:eastAsia="仿宋_GB2312" w:cs="仿宋_GB2312"/>
          <w:w w:val="90"/>
          <w:sz w:val="28"/>
          <w:szCs w:val="28"/>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日印发</w:t>
      </w:r>
    </w:p>
    <w:p>
      <w:pPr>
        <w:pStyle w:val="26"/>
        <w:spacing w:after="220" w:line="240" w:lineRule="auto"/>
        <w:ind w:firstLine="0"/>
        <w:jc w:val="left"/>
      </w:pPr>
      <w:r>
        <w:rPr>
          <w:rFonts w:hint="eastAsia"/>
          <w:b/>
          <w:bCs/>
          <w:color w:val="000000"/>
          <w:lang w:val="en-US" w:eastAsia="zh-CN"/>
        </w:rPr>
        <w:t>8</w:t>
      </w:r>
      <w:r>
        <w:rPr>
          <w:b/>
          <w:bCs/>
          <w:color w:val="000000"/>
        </w:rPr>
        <w:t>附件</w:t>
      </w:r>
    </w:p>
    <w:p>
      <w:pPr>
        <w:pStyle w:val="26"/>
        <w:spacing w:after="0" w:line="240" w:lineRule="auto"/>
        <w:ind w:firstLine="0"/>
        <w:jc w:val="left"/>
        <w:rPr>
          <w:rFonts w:ascii="仿宋_GB2312" w:hAnsi="仿宋_GB2312" w:eastAsia="仿宋_GB2312" w:cs="仿宋_GB2312"/>
          <w:sz w:val="32"/>
          <w:szCs w:val="32"/>
        </w:rPr>
        <w:sectPr>
          <w:headerReference r:id="rId4" w:type="default"/>
          <w:footerReference r:id="rId6" w:type="default"/>
          <w:headerReference r:id="rId5" w:type="even"/>
          <w:footerReference r:id="rId7" w:type="even"/>
          <w:pgSz w:w="16840" w:h="11900" w:orient="landscape"/>
          <w:pgMar w:top="1821" w:right="11562" w:bottom="2190" w:left="1893" w:header="1393" w:footer="1762" w:gutter="0"/>
          <w:pgNumType w:fmt="numberInDash"/>
          <w:cols w:space="720" w:num="1"/>
          <w:docGrid w:linePitch="360" w:charSpace="0"/>
        </w:sectPr>
      </w:pPr>
      <w:r>
        <w:rPr>
          <w:rFonts w:hint="eastAsia" w:ascii="仿宋_GB2312" w:hAnsi="仿宋_GB2312" w:eastAsia="仿宋_GB2312" w:cs="仿宋_GB2312"/>
          <w:color w:val="000000"/>
          <w:sz w:val="32"/>
          <w:szCs w:val="32"/>
          <w:lang w:val="en-US" w:eastAsia="zh-CN"/>
        </w:rPr>
        <w:t>8.1</w:t>
      </w:r>
      <w:r>
        <w:rPr>
          <w:rFonts w:hint="eastAsia" w:ascii="仿宋_GB2312" w:hAnsi="仿宋_GB2312" w:eastAsia="仿宋_GB2312" w:cs="仿宋_GB2312"/>
          <w:color w:val="000000"/>
          <w:sz w:val="32"/>
          <w:szCs w:val="32"/>
        </w:rPr>
        <w:t>区应急处置机构图</w:t>
      </w:r>
    </w:p>
    <w:p>
      <w:pPr>
        <w:spacing w:before="68" w:after="68" w:line="240" w:lineRule="exact"/>
        <w:rPr>
          <w:sz w:val="19"/>
          <w:szCs w:val="19"/>
        </w:rPr>
      </w:pPr>
    </w:p>
    <w:p>
      <w:pPr>
        <w:spacing w:line="1" w:lineRule="exact"/>
        <w:sectPr>
          <w:type w:val="continuous"/>
          <w:pgSz w:w="16840" w:h="11900" w:orient="landscape"/>
          <w:pgMar w:top="1821" w:right="0" w:bottom="2190"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660288" behindDoc="0" locked="0" layoutInCell="1" allowOverlap="1">
                <wp:simplePos x="0" y="0"/>
                <wp:positionH relativeFrom="column">
                  <wp:posOffset>3870325</wp:posOffset>
                </wp:positionH>
                <wp:positionV relativeFrom="paragraph">
                  <wp:posOffset>-129540</wp:posOffset>
                </wp:positionV>
                <wp:extent cx="1885950" cy="285750"/>
                <wp:effectExtent l="4445" t="5080" r="14605" b="13970"/>
                <wp:wrapNone/>
                <wp:docPr id="3" name="文本框 3"/>
                <wp:cNvGraphicFramePr/>
                <a:graphic xmlns:a="http://schemas.openxmlformats.org/drawingml/2006/main">
                  <a:graphicData uri="http://schemas.microsoft.com/office/word/2010/wordprocessingShape">
                    <wps:wsp>
                      <wps:cNvSpPr txBox="1"/>
                      <wps:spPr>
                        <a:xfrm>
                          <a:off x="2460625" y="1972945"/>
                          <a:ext cx="1885950" cy="285750"/>
                        </a:xfrm>
                        <a:prstGeom prst="rect">
                          <a:avLst/>
                        </a:prstGeom>
                        <a:solidFill>
                          <a:srgbClr val="FFFFFF"/>
                        </a:solidFill>
                        <a:ln w="6350">
                          <a:solidFill>
                            <a:prstClr val="black"/>
                          </a:solidFill>
                        </a:ln>
                        <a:effectLst/>
                      </wps:spPr>
                      <wps:txbx>
                        <w:txbxContent>
                          <w:p>
                            <w:pPr>
                              <w:jc w:val="center"/>
                            </w:pPr>
                            <w:r>
                              <w:rPr>
                                <w:rFonts w:hint="eastAsia"/>
                              </w:rPr>
                              <w:t>区燃气应急指挥部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75pt;margin-top:-10.2pt;height:22.5pt;width:148.5pt;z-index:251660288;mso-width-relative:page;mso-height-relative:page;" fillcolor="#FFFFFF" filled="t" stroked="t" coordsize="21600,21600" o:gfxdata="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N3tE1wAAAAoBAAAPAAAAAAAAAAEAIAAAACIAAABkcnMvZG93bnJldi54bWxQ&#10;SwECFAAUAAAACACHTuJAs6HNFmoCAADRBAAADgAAAAAAAAABACAAAAAmAQAAZHJzL2Uyb0RvYy54&#10;bWxQSwUGAAAAAAYABgBZAQAAAgYAAAAA&#10;">
                <v:fill on="t" focussize="0,0"/>
                <v:stroke weight="0.5pt" color="#000000" joinstyle="round"/>
                <v:imagedata o:title=""/>
                <o:lock v:ext="edit" aspectratio="f"/>
                <v:textbox>
                  <w:txbxContent>
                    <w:p>
                      <w:pPr>
                        <w:jc w:val="center"/>
                      </w:pPr>
                      <w:r>
                        <w:rPr>
                          <w:rFonts w:hint="eastAsia"/>
                        </w:rPr>
                        <w:t>区燃气应急指挥部</w:t>
                      </w:r>
                    </w:p>
                  </w:txbxContent>
                </v:textbox>
              </v:shape>
            </w:pict>
          </mc:Fallback>
        </mc:AlternateContent>
      </w:r>
    </w:p>
    <w:p>
      <w:pPr>
        <w:spacing w:line="360" w:lineRule="exact"/>
      </w:pPr>
      <w:r>
        <w:rPr>
          <w:sz w:val="24"/>
        </w:rPr>
        <mc:AlternateContent>
          <mc:Choice Requires="wps">
            <w:drawing>
              <wp:anchor distT="0" distB="0" distL="114300" distR="114300" simplePos="0" relativeHeight="251668480" behindDoc="0" locked="0" layoutInCell="1" allowOverlap="1">
                <wp:simplePos x="0" y="0"/>
                <wp:positionH relativeFrom="column">
                  <wp:posOffset>3611245</wp:posOffset>
                </wp:positionH>
                <wp:positionV relativeFrom="paragraph">
                  <wp:posOffset>156210</wp:posOffset>
                </wp:positionV>
                <wp:extent cx="0" cy="342900"/>
                <wp:effectExtent l="48895" t="0" r="65405" b="0"/>
                <wp:wrapNone/>
                <wp:docPr id="21" name="直接箭头连接符 21"/>
                <wp:cNvGraphicFramePr/>
                <a:graphic xmlns:a="http://schemas.openxmlformats.org/drawingml/2006/main">
                  <a:graphicData uri="http://schemas.microsoft.com/office/word/2010/wordprocessingShape">
                    <wps:wsp>
                      <wps:cNvCnPr/>
                      <wps:spPr>
                        <a:xfrm>
                          <a:off x="4813300" y="2211070"/>
                          <a:ext cx="0" cy="3429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84.35pt;margin-top:12.3pt;height:27pt;width:0pt;z-index:251668480;mso-width-relative:page;mso-height-relative:page;" filled="f" stroked="t" coordsize="21600,21600" o:gfxdata="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v8zM1gAAAAkBAAAPAAAAAAAAAAEAIAAAACIAAABkcnMvZG93bnJldi54bWxQSwECFAAU&#10;AAAACACHTuJAC88etSwCAAAtBAAADgAAAAAAAAABACAAAAAlAQAAZHJzL2Uyb0RvYy54bWxQSwUG&#10;AAAAAAYABgBZAQAAw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4668520</wp:posOffset>
                </wp:positionH>
                <wp:positionV relativeFrom="paragraph">
                  <wp:posOffset>127635</wp:posOffset>
                </wp:positionV>
                <wp:extent cx="314325" cy="0"/>
                <wp:effectExtent l="0" t="48895" r="9525" b="65405"/>
                <wp:wrapNone/>
                <wp:docPr id="9" name="直接箭头连接符 9"/>
                <wp:cNvGraphicFramePr/>
                <a:graphic xmlns:a="http://schemas.openxmlformats.org/drawingml/2006/main">
                  <a:graphicData uri="http://schemas.microsoft.com/office/word/2010/wordprocessingShape">
                    <wps:wsp>
                      <wps:cNvCnPr/>
                      <wps:spPr>
                        <a:xfrm>
                          <a:off x="5870575" y="2087245"/>
                          <a:ext cx="314325"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67.6pt;margin-top:10.05pt;height:0pt;width:24.75pt;z-index:251662336;mso-width-relative:page;mso-height-relative:page;" filled="f" stroked="t" coordsize="21600,21600" o:gfxdata="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DGyv9cAAAAJAQAADwAAAAAAAAABACAAAAAiAAAAZHJzL2Rvd25yZXYueG1sUEsBAhQA&#10;FAAAAAgAh07iQByw2E0sAgAAKwQAAA4AAAAAAAAAAQAgAAAAJgEAAGRycy9lMm9Eb2MueG1sUEsF&#10;BgAAAAAGAAYAWQEAAMQ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5039995</wp:posOffset>
                </wp:positionH>
                <wp:positionV relativeFrom="paragraph">
                  <wp:posOffset>32385</wp:posOffset>
                </wp:positionV>
                <wp:extent cx="2077085" cy="285750"/>
                <wp:effectExtent l="4445" t="5080" r="13970" b="13970"/>
                <wp:wrapNone/>
                <wp:docPr id="5" name="文本框 5"/>
                <wp:cNvGraphicFramePr/>
                <a:graphic xmlns:a="http://schemas.openxmlformats.org/drawingml/2006/main">
                  <a:graphicData uri="http://schemas.microsoft.com/office/word/2010/wordprocessingShape">
                    <wps:wsp>
                      <wps:cNvSpPr txBox="1"/>
                      <wps:spPr>
                        <a:xfrm>
                          <a:off x="6280150" y="2153920"/>
                          <a:ext cx="2077085" cy="285750"/>
                        </a:xfrm>
                        <a:prstGeom prst="rect">
                          <a:avLst/>
                        </a:prstGeom>
                        <a:solidFill>
                          <a:srgbClr val="FFFFFF"/>
                        </a:solidFill>
                        <a:ln w="6350">
                          <a:solidFill>
                            <a:prstClr val="black"/>
                          </a:solidFill>
                        </a:ln>
                        <a:effectLst/>
                      </wps:spPr>
                      <wps:txbx>
                        <w:txbxContent>
                          <w:p>
                            <w:pPr>
                              <w:jc w:val="center"/>
                            </w:pPr>
                            <w:r>
                              <w:rPr>
                                <w:rFonts w:hint="eastAsia"/>
                              </w:rPr>
                              <w:t>区燃气应急指挥部办公室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85pt;margin-top:2.55pt;height:22.5pt;width:163.55pt;z-index:251661312;mso-width-relative:page;mso-height-relative:page;" fillcolor="#FFFFFF" filled="t" stroked="t" coordsize="21600,21600" o:gfxdata="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AEQHe1QAAAAkBAAAPAAAAAAAAAAEAIAAAACIAAABkcnMvZG93bnJldi54bWxQSwEC&#10;FAAUAAAACACHTuJAIWYUSWkCAADR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区燃气应急指挥部办公室</w:t>
                      </w:r>
                    </w:p>
                  </w:txbxContent>
                </v:textbox>
              </v:shape>
            </w:pict>
          </mc:Fallback>
        </mc:AlternateContent>
      </w:r>
    </w:p>
    <w:p>
      <w:pPr>
        <w:spacing w:line="360" w:lineRule="exact"/>
      </w:pPr>
    </w:p>
    <w:p>
      <w:pPr>
        <w:spacing w:after="676" w:line="1" w:lineRule="exact"/>
      </w:pPr>
      <w:r>
        <w:rPr>
          <w:sz w:val="24"/>
        </w:rPr>
        <mc:AlternateContent>
          <mc:Choice Requires="wps">
            <w:drawing>
              <wp:anchor distT="0" distB="0" distL="114300" distR="114300" simplePos="0" relativeHeight="251666432" behindDoc="0" locked="0" layoutInCell="1" allowOverlap="1">
                <wp:simplePos x="0" y="0"/>
                <wp:positionH relativeFrom="column">
                  <wp:posOffset>1496695</wp:posOffset>
                </wp:positionH>
                <wp:positionV relativeFrom="paragraph">
                  <wp:posOffset>80010</wp:posOffset>
                </wp:positionV>
                <wp:extent cx="0" cy="314325"/>
                <wp:effectExtent l="48895" t="0" r="65405" b="9525"/>
                <wp:wrapNone/>
                <wp:docPr id="17" name="直接箭头连接符 17"/>
                <wp:cNvGraphicFramePr/>
                <a:graphic xmlns:a="http://schemas.openxmlformats.org/drawingml/2006/main">
                  <a:graphicData uri="http://schemas.microsoft.com/office/word/2010/wordprocessingShape">
                    <wps:wsp>
                      <wps:cNvCnPr/>
                      <wps:spPr>
                        <a:xfrm>
                          <a:off x="2698750" y="2601595"/>
                          <a:ext cx="0" cy="3143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7.85pt;margin-top:6.3pt;height:24.75pt;width:0pt;z-index:251666432;mso-width-relative:page;mso-height-relative:page;" filled="f" stroked="t" coordsize="21600,21600" o:gfxdata="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uNqv7VAAAACQEAAA8AAAAAAAAAAQAgAAAAIgAAAGRycy9kb3ducmV2LnhtbFBLAQIUABQA&#10;AAAIAIdO4kA6NJwBLAIAAC0EAAAOAAAAAAAAAAEAIAAAACQBAABkcnMvZTJvRG9jLnhtbFBLBQYA&#10;AAAABgAGAFkBAADC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5592445</wp:posOffset>
                </wp:positionH>
                <wp:positionV relativeFrom="paragraph">
                  <wp:posOffset>70485</wp:posOffset>
                </wp:positionV>
                <wp:extent cx="0" cy="323850"/>
                <wp:effectExtent l="48895" t="0" r="65405" b="0"/>
                <wp:wrapNone/>
                <wp:docPr id="19" name="直接箭头连接符 19"/>
                <wp:cNvGraphicFramePr/>
                <a:graphic xmlns:a="http://schemas.openxmlformats.org/drawingml/2006/main">
                  <a:graphicData uri="http://schemas.microsoft.com/office/word/2010/wordprocessingShape">
                    <wps:wsp>
                      <wps:cNvCnPr/>
                      <wps:spPr>
                        <a:xfrm>
                          <a:off x="6746875" y="2592070"/>
                          <a:ext cx="0" cy="3238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40.35pt;margin-top:5.55pt;height:25.5pt;width:0pt;z-index:251667456;mso-width-relative:page;mso-height-relative:page;" filled="f" stroked="t" coordsize="21600,21600" o:gfxdata="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UAsT1gAAAAkBAAAPAAAAAAAAAAEAIAAAACIAAABkcnMvZG93bnJldi54bWxQSwEC&#10;FAAUAAAACACHTuJAqp+DwC8CAAAtBAAADgAAAAAAAAABACAAAAAlAQAAZHJzL2Uyb0RvYy54bWxQ&#10;SwUGAAAAAAYABgBZAQAAx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1487170</wp:posOffset>
                </wp:positionH>
                <wp:positionV relativeFrom="paragraph">
                  <wp:posOffset>60960</wp:posOffset>
                </wp:positionV>
                <wp:extent cx="4105275" cy="0"/>
                <wp:effectExtent l="0" t="0" r="0" b="0"/>
                <wp:wrapNone/>
                <wp:docPr id="15" name="直接连接符 15"/>
                <wp:cNvGraphicFramePr/>
                <a:graphic xmlns:a="http://schemas.openxmlformats.org/drawingml/2006/main">
                  <a:graphicData uri="http://schemas.microsoft.com/office/word/2010/wordprocessingShape">
                    <wps:wsp>
                      <wps:cNvCnPr/>
                      <wps:spPr>
                        <a:xfrm>
                          <a:off x="2689225" y="2573020"/>
                          <a:ext cx="410527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17.1pt;margin-top:4.8pt;height:0pt;width:323.25pt;z-index:251665408;mso-width-relative:page;mso-height-relative:page;" filled="f" stroked="t" coordsize="21600,21600" o:gfxdata="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naF1QAAAAcBAAAPAAAAAAAAAAEAIAAAACIAAABkcnMvZG93&#10;bnJldi54bWxQSwECFAAUAAAACACHTuJAILa0bgMCAADvAwAADgAAAAAAAAABACAAAAAkAQAAZHJz&#10;L2Uyb0RvYy54bWxQSwUGAAAAAAYABgBZAQAAmQUAAAAA&#10;">
                <v:fill on="f" focussize="0,0"/>
                <v:stroke color="#000000" joinstyle="round"/>
                <v:imagedata o:title=""/>
                <o:lock v:ext="edit" aspectratio="f"/>
              </v:line>
            </w:pict>
          </mc:Fallback>
        </mc:AlternateContent>
      </w:r>
    </w:p>
    <w:p>
      <w:pPr>
        <w:spacing w:line="1" w:lineRule="exact"/>
        <w:sectPr>
          <w:type w:val="continuous"/>
          <w:pgSz w:w="16840" w:h="11900" w:orient="landscape"/>
          <w:pgMar w:top="1821" w:right="3268" w:bottom="1821" w:left="1893" w:header="0" w:footer="3" w:gutter="0"/>
          <w:pgNumType w:fmt="numberInDash"/>
          <w:cols w:space="720" w:num="1"/>
          <w:docGrid w:linePitch="360" w:charSpace="0"/>
        </w:sectPr>
      </w:pPr>
      <w:r>
        <w:rPr>
          <w:sz w:val="24"/>
        </w:rPr>
        <mc:AlternateContent>
          <mc:Choice Requires="wps">
            <w:drawing>
              <wp:anchor distT="0" distB="0" distL="114300" distR="114300" simplePos="0" relativeHeight="251669504" behindDoc="0" locked="0" layoutInCell="1" allowOverlap="1">
                <wp:simplePos x="0" y="0"/>
                <wp:positionH relativeFrom="column">
                  <wp:posOffset>-351155</wp:posOffset>
                </wp:positionH>
                <wp:positionV relativeFrom="paragraph">
                  <wp:posOffset>1164590</wp:posOffset>
                </wp:positionV>
                <wp:extent cx="476250" cy="2037715"/>
                <wp:effectExtent l="4445" t="4445" r="14605" b="15240"/>
                <wp:wrapNone/>
                <wp:docPr id="23" name="文本框 23"/>
                <wp:cNvGraphicFramePr/>
                <a:graphic xmlns:a="http://schemas.openxmlformats.org/drawingml/2006/main">
                  <a:graphicData uri="http://schemas.microsoft.com/office/word/2010/wordprocessingShape">
                    <wps:wsp>
                      <wps:cNvSpPr txBox="1"/>
                      <wps:spPr>
                        <a:xfrm>
                          <a:off x="1003300" y="4887595"/>
                          <a:ext cx="333375" cy="2037715"/>
                        </a:xfrm>
                        <a:prstGeom prst="rect">
                          <a:avLst/>
                        </a:prstGeom>
                        <a:solidFill>
                          <a:srgbClr val="FFFFFF"/>
                        </a:solidFill>
                        <a:ln w="6350">
                          <a:solidFill>
                            <a:prstClr val="black"/>
                          </a:solidFill>
                        </a:ln>
                        <a:effectLst/>
                      </wps:spPr>
                      <wps:txbx>
                        <w:txbxContent>
                          <w:p>
                            <w:pPr>
                              <w:rPr>
                                <w:szCs w:val="21"/>
                              </w:rPr>
                            </w:pPr>
                            <w:r>
                              <w:rPr>
                                <w:rFonts w:hint="eastAsia"/>
                                <w:szCs w:val="21"/>
                              </w:rPr>
                              <w:t>区</w:t>
                            </w:r>
                          </w:p>
                          <w:p>
                            <w:pPr>
                              <w:rPr>
                                <w:szCs w:val="21"/>
                              </w:rPr>
                            </w:pPr>
                            <w:r>
                              <w:rPr>
                                <w:rFonts w:hint="eastAsia"/>
                                <w:szCs w:val="21"/>
                              </w:rPr>
                              <w:t>委</w:t>
                            </w:r>
                          </w:p>
                          <w:p>
                            <w:pPr>
                              <w:rPr>
                                <w:szCs w:val="21"/>
                              </w:rPr>
                            </w:pPr>
                            <w:r>
                              <w:rPr>
                                <w:rFonts w:hint="eastAsia"/>
                                <w:szCs w:val="21"/>
                              </w:rPr>
                              <w:t>宣</w:t>
                            </w:r>
                          </w:p>
                          <w:p>
                            <w:pPr>
                              <w:rPr>
                                <w:szCs w:val="21"/>
                              </w:rPr>
                            </w:pPr>
                            <w:r>
                              <w:rPr>
                                <w:rFonts w:hint="eastAsia"/>
                                <w:szCs w:val="21"/>
                              </w:rPr>
                              <w:t>传</w:t>
                            </w:r>
                          </w:p>
                          <w:p>
                            <w:pPr>
                              <w:rPr>
                                <w:szCs w:val="21"/>
                              </w:rPr>
                            </w:pPr>
                            <w:r>
                              <w:rPr>
                                <w:rFonts w:hint="eastAsia"/>
                                <w:szCs w:val="21"/>
                              </w:rPr>
                              <w:t>部</w:t>
                            </w:r>
                          </w:p>
                          <w:p>
                            <w:pPr>
                              <w:rPr>
                                <w:szCs w:val="21"/>
                              </w:rPr>
                            </w:pPr>
                            <w:r>
                              <w:rPr>
                                <w:rFonts w:hint="eastAsia"/>
                                <w:szCs w:val="21"/>
                              </w:rPr>
                              <w:t>、</w:t>
                            </w:r>
                          </w:p>
                          <w:p>
                            <w:pPr>
                              <w:rPr>
                                <w:szCs w:val="21"/>
                              </w:rPr>
                            </w:pPr>
                            <w:r>
                              <w:rPr>
                                <w:rFonts w:hint="eastAsia"/>
                                <w:szCs w:val="21"/>
                              </w:rPr>
                              <w:t>机关事务管理中心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5pt;margin-top:91.7pt;height:160.45pt;width:37.5pt;z-index:251669504;mso-width-relative:page;mso-height-relative:page;" fillcolor="#FFFFFF" filled="t" stroked="t" coordsize="21600,21600" o:gfxdata="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b4Xgm1wAAAAoBAAAPAAAAAAAAAAEAIAAAACIAAABkcnMvZG93bnJldi54&#10;bWxQSwECFAAUAAAACACHTuJAt7IfNW0CAADTBAAADgAAAAAAAAABACAAAAAm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w:t>
                      </w:r>
                    </w:p>
                    <w:p>
                      <w:pPr>
                        <w:rPr>
                          <w:szCs w:val="21"/>
                        </w:rPr>
                      </w:pPr>
                      <w:r>
                        <w:rPr>
                          <w:rFonts w:hint="eastAsia"/>
                          <w:szCs w:val="21"/>
                        </w:rPr>
                        <w:t>委</w:t>
                      </w:r>
                    </w:p>
                    <w:p>
                      <w:pPr>
                        <w:rPr>
                          <w:szCs w:val="21"/>
                        </w:rPr>
                      </w:pPr>
                      <w:r>
                        <w:rPr>
                          <w:rFonts w:hint="eastAsia"/>
                          <w:szCs w:val="21"/>
                        </w:rPr>
                        <w:t>宣</w:t>
                      </w:r>
                    </w:p>
                    <w:p>
                      <w:pPr>
                        <w:rPr>
                          <w:szCs w:val="21"/>
                        </w:rPr>
                      </w:pPr>
                      <w:r>
                        <w:rPr>
                          <w:rFonts w:hint="eastAsia"/>
                          <w:szCs w:val="21"/>
                        </w:rPr>
                        <w:t>传</w:t>
                      </w:r>
                    </w:p>
                    <w:p>
                      <w:pPr>
                        <w:rPr>
                          <w:szCs w:val="21"/>
                        </w:rPr>
                      </w:pPr>
                      <w:r>
                        <w:rPr>
                          <w:rFonts w:hint="eastAsia"/>
                          <w:szCs w:val="21"/>
                        </w:rPr>
                        <w:t>部</w:t>
                      </w:r>
                    </w:p>
                    <w:p>
                      <w:pPr>
                        <w:rPr>
                          <w:szCs w:val="21"/>
                        </w:rPr>
                      </w:pPr>
                      <w:r>
                        <w:rPr>
                          <w:rFonts w:hint="eastAsia"/>
                          <w:szCs w:val="21"/>
                        </w:rPr>
                        <w:t>、</w:t>
                      </w:r>
                    </w:p>
                    <w:p>
                      <w:pPr>
                        <w:rPr>
                          <w:szCs w:val="21"/>
                        </w:rPr>
                      </w:pPr>
                      <w:r>
                        <w:rPr>
                          <w:rFonts w:hint="eastAsia"/>
                          <w:szCs w:val="21"/>
                        </w:rPr>
                        <w:t>机关事务管理中心</w:t>
                      </w:r>
                    </w:p>
                  </w:txbxContent>
                </v:textbox>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5778500</wp:posOffset>
                </wp:positionH>
                <wp:positionV relativeFrom="paragraph">
                  <wp:posOffset>688340</wp:posOffset>
                </wp:positionV>
                <wp:extent cx="4445" cy="184150"/>
                <wp:effectExtent l="4445" t="0" r="10160" b="6350"/>
                <wp:wrapNone/>
                <wp:docPr id="95" name="直接连接符 95"/>
                <wp:cNvGraphicFramePr/>
                <a:graphic xmlns:a="http://schemas.openxmlformats.org/drawingml/2006/main">
                  <a:graphicData uri="http://schemas.microsoft.com/office/word/2010/wordprocessingShape">
                    <wps:wsp>
                      <wps:cNvCnPr>
                        <a:stCxn id="13" idx="2"/>
                      </wps:cNvCnPr>
                      <wps:spPr>
                        <a:xfrm flipH="1">
                          <a:off x="6980555" y="3630295"/>
                          <a:ext cx="4445" cy="1841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455pt;margin-top:54.2pt;height:14.5pt;width:0.35pt;z-index:251697152;mso-width-relative:page;mso-height-relative:page;" filled="f" stroked="t" coordsize="21600,21600" o:gfxdata="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uHTR2AAAAAsB&#10;AAAPAAAAAAAAAAEAIAAAACIAAABkcnMvZG93bnJldi54bWxQSwECFAAUAAAACACHTuJAsYSlOhsC&#10;AAAiBAAADgAAAAAAAAABACAAAAAnAQAAZHJzL2Uyb0RvYy54bWxQSwUGAAAAAAYABgBZAQAAtAUA&#10;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7283450</wp:posOffset>
                </wp:positionH>
                <wp:positionV relativeFrom="paragraph">
                  <wp:posOffset>891540</wp:posOffset>
                </wp:positionV>
                <wp:extent cx="0" cy="304800"/>
                <wp:effectExtent l="48895" t="0" r="65405" b="0"/>
                <wp:wrapNone/>
                <wp:docPr id="93" name="直接箭头连接符 93"/>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573.5pt;margin-top:70.2pt;height:24pt;width:0pt;z-index:251692032;mso-width-relative:page;mso-height-relative:page;" filled="f" stroked="t" coordsize="21600,21600" o:gfxdata="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gOgBrXAAAADQEAAA8AAAAAAAAAAQAgAAAAIgAAAGRycy9kb3du&#10;cmV2LnhtbFBLAQIUABQAAAAIAIdO4kDtFIlBOQIAAGIEAAAOAAAAAAAAAAEAIAAAACYBAABkcnMv&#10;ZTJvRG9jLnhtbFBLBQYAAAAABgAGAFkBAADR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6454775</wp:posOffset>
                </wp:positionH>
                <wp:positionV relativeFrom="paragraph">
                  <wp:posOffset>891540</wp:posOffset>
                </wp:positionV>
                <wp:extent cx="0" cy="304800"/>
                <wp:effectExtent l="48895" t="0" r="65405" b="0"/>
                <wp:wrapNone/>
                <wp:docPr id="91" name="直接箭头连接符 91"/>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508.25pt;margin-top:70.2pt;height:24pt;width:0pt;z-index:251693056;mso-width-relative:page;mso-height-relative:page;" filled="f" stroked="t" coordsize="21600,21600" o:gfxdata="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RUmzNgAAAANAQAADwAAAAAAAAABACAAAAAiAAAAZHJzL2Rv&#10;d25yZXYueG1sUEsBAhQAFAAAAAgAh07iQJQeWxE6AgAAYgQAAA4AAAAAAAAAAQAgAAAAJwEAAGRy&#10;cy9lMm9Eb2MueG1sUEsFBgAAAAAGAAYAWQEAANM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5654675</wp:posOffset>
                </wp:positionH>
                <wp:positionV relativeFrom="paragraph">
                  <wp:posOffset>891540</wp:posOffset>
                </wp:positionV>
                <wp:extent cx="0" cy="304800"/>
                <wp:effectExtent l="48895" t="0" r="65405" b="0"/>
                <wp:wrapNone/>
                <wp:docPr id="89" name="直接箭头连接符 89"/>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45.25pt;margin-top:70.2pt;height:24pt;width:0pt;z-index:251694080;mso-width-relative:page;mso-height-relative:page;" filled="f" stroked="t" coordsize="21600,21600" o:gfxdata="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is341wAAAAsBAAAPAAAAAAAAAAEAIAAAACIAAABkcnMvZG93&#10;bnJldi54bWxQSwECFAAUAAAACACHTuJA+LymnToCAABiBAAADgAAAAAAAAABACAAAAAmAQAAZHJz&#10;L2Uyb0RvYy54bWxQSwUGAAAAAAYABgBZAQAA0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4140200</wp:posOffset>
                </wp:positionH>
                <wp:positionV relativeFrom="paragraph">
                  <wp:posOffset>891540</wp:posOffset>
                </wp:positionV>
                <wp:extent cx="9525" cy="295275"/>
                <wp:effectExtent l="42545" t="0" r="62230" b="9525"/>
                <wp:wrapNone/>
                <wp:docPr id="81" name="直接箭头连接符 81"/>
                <wp:cNvGraphicFramePr/>
                <a:graphic xmlns:a="http://schemas.openxmlformats.org/drawingml/2006/main">
                  <a:graphicData uri="http://schemas.microsoft.com/office/word/2010/wordprocessingShape">
                    <wps:wsp>
                      <wps:cNvCnPr>
                        <a:stCxn id="3" idx="2"/>
                      </wps:cNvCnPr>
                      <wps:spPr>
                        <a:xfrm>
                          <a:off x="5342255" y="3833495"/>
                          <a:ext cx="9525" cy="2952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6pt;margin-top:70.2pt;height:23.25pt;width:0.75pt;z-index:251696128;mso-width-relative:page;mso-height-relative:page;" filled="f" stroked="t" coordsize="21600,21600" o:gfxdata="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ykMltkAAAALAQAADwAAAAAAAAABACAAAAAiAAAAZHJz&#10;L2Rvd25yZXYueG1sUEsBAhQAFAAAAAgAh07iQOPFp5o8AgAAVgQAAA4AAAAAAAAAAQAgAAAAKA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4902200</wp:posOffset>
                </wp:positionH>
                <wp:positionV relativeFrom="paragraph">
                  <wp:posOffset>891540</wp:posOffset>
                </wp:positionV>
                <wp:extent cx="9525" cy="295275"/>
                <wp:effectExtent l="42545" t="0" r="62230" b="9525"/>
                <wp:wrapNone/>
                <wp:docPr id="79" name="直接箭头连接符 79"/>
                <wp:cNvGraphicFramePr/>
                <a:graphic xmlns:a="http://schemas.openxmlformats.org/drawingml/2006/main">
                  <a:graphicData uri="http://schemas.microsoft.com/office/word/2010/wordprocessingShape">
                    <wps:wsp>
                      <wps:cNvCnPr>
                        <a:stCxn id="3" idx="2"/>
                        <a:endCxn id="31" idx="0"/>
                      </wps:cNvCnPr>
                      <wps:spPr>
                        <a:xfrm>
                          <a:off x="6104255" y="3833495"/>
                          <a:ext cx="9525" cy="2952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86pt;margin-top:70.2pt;height:23.25pt;width:0.75pt;z-index:251695104;mso-width-relative:page;mso-height-relative:page;" filled="f" stroked="t" coordsize="21600,21600" o:gfxdata="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HxERTaAAAACwEAAA8AAAAAAAAAAQAg&#10;AAAAIgAAAGRycy9kb3ducmV2LnhtbFBLAQIUABQAAAAIAIdO4kARgLZxRQIAAHEEAAAOAAAAAAAA&#10;AAEAIAAAACkBAABkcnMvZTJvRG9jLnhtbFBLBQYAAAAABgAGAFkBAADg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4130675</wp:posOffset>
                </wp:positionH>
                <wp:positionV relativeFrom="paragraph">
                  <wp:posOffset>882015</wp:posOffset>
                </wp:positionV>
                <wp:extent cx="3162300" cy="9525"/>
                <wp:effectExtent l="0" t="0" r="0" b="0"/>
                <wp:wrapNone/>
                <wp:docPr id="75" name="直接连接符 75"/>
                <wp:cNvGraphicFramePr/>
                <a:graphic xmlns:a="http://schemas.openxmlformats.org/drawingml/2006/main">
                  <a:graphicData uri="http://schemas.microsoft.com/office/word/2010/wordprocessingShape">
                    <wps:wsp>
                      <wps:cNvCnPr/>
                      <wps:spPr>
                        <a:xfrm flipV="1">
                          <a:off x="5332730" y="3823970"/>
                          <a:ext cx="31623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325.25pt;margin-top:69.45pt;height:0.75pt;width:249pt;z-index:251691008;mso-width-relative:page;mso-height-relative:page;" filled="f" stroked="t" coordsize="21600,21600" o:gfxdata="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JidfvZAAAADAEAAA8AAAAAAAAAAQAg&#10;AAAAIgAAAGRycy9kb3ducmV2LnhtbFBLAQIUABQAAAAIAIdO4kCgO1aFDQIAAPwDAAAOAAAAAAAA&#10;AAEAIAAAACgBAABkcnMvZTJvRG9jLnhtbFBLBQYAAAAABgAGAFkBAACn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4740275</wp:posOffset>
                </wp:positionH>
                <wp:positionV relativeFrom="paragraph">
                  <wp:posOffset>1186815</wp:posOffset>
                </wp:positionV>
                <wp:extent cx="372110" cy="1933575"/>
                <wp:effectExtent l="4445" t="4445" r="23495" b="5080"/>
                <wp:wrapNone/>
                <wp:docPr id="67" name="文本框 67"/>
                <wp:cNvGraphicFramePr/>
                <a:graphic xmlns:a="http://schemas.openxmlformats.org/drawingml/2006/main">
                  <a:graphicData uri="http://schemas.microsoft.com/office/word/2010/wordprocessingShape">
                    <wps:wsp>
                      <wps:cNvSpPr txBox="1"/>
                      <wps:spPr>
                        <a:xfrm>
                          <a:off x="5761355" y="4119245"/>
                          <a:ext cx="372110" cy="1933575"/>
                        </a:xfrm>
                        <a:prstGeom prst="rect">
                          <a:avLst/>
                        </a:prstGeom>
                        <a:solidFill>
                          <a:srgbClr val="FFFFFF"/>
                        </a:solidFill>
                        <a:ln w="6350">
                          <a:solidFill>
                            <a:prstClr val="black"/>
                          </a:solidFill>
                        </a:ln>
                        <a:effectLst/>
                      </wps:spPr>
                      <wps:txbx>
                        <w:txbxContent>
                          <w:p>
                            <w:r>
                              <w:rPr>
                                <w:rFonts w:hint="eastAsia"/>
                              </w:rPr>
                              <w:t>区应急管理局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25pt;margin-top:93.45pt;height:152.25pt;width:29.3pt;z-index:251686912;mso-width-relative:page;mso-height-relative:page;" fillcolor="#FFFFFF" filled="t" stroked="t" coordsize="21600,21600" o:gfxdata="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2W1Ay2AAAAAsBAAAPAAAAAAAAAAEAIAAAACIAAABkcnMvZG93bnJl&#10;di54bWxQSwECFAAUAAAACACHTuJAKW5OeW8CAADTBAAADgAAAAAAAAABACAAAAAnAQAAZHJzL2Uy&#10;b0RvYy54bWxQSwUGAAAAAAYABgBZAQAACAYAAAAA&#10;">
                <v:fill on="t" focussize="0,0"/>
                <v:stroke weight="0.5pt" color="#000000" joinstyle="round"/>
                <v:imagedata o:title=""/>
                <o:lock v:ext="edit" aspectratio="f"/>
                <v:textbox>
                  <w:txbxContent>
                    <w:p>
                      <w:r>
                        <w:rPr>
                          <w:rFonts w:hint="eastAsia"/>
                        </w:rPr>
                        <w:t>区应急管理局</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5445125</wp:posOffset>
                </wp:positionH>
                <wp:positionV relativeFrom="paragraph">
                  <wp:posOffset>1196340</wp:posOffset>
                </wp:positionV>
                <wp:extent cx="438150" cy="1885950"/>
                <wp:effectExtent l="5080" t="4445" r="13970" b="14605"/>
                <wp:wrapNone/>
                <wp:docPr id="69" name="文本框 69"/>
                <wp:cNvGraphicFramePr/>
                <a:graphic xmlns:a="http://schemas.openxmlformats.org/drawingml/2006/main">
                  <a:graphicData uri="http://schemas.microsoft.com/office/word/2010/wordprocessingShape">
                    <wps:wsp>
                      <wps:cNvSpPr txBox="1"/>
                      <wps:spPr>
                        <a:xfrm>
                          <a:off x="6361430" y="4128770"/>
                          <a:ext cx="438150" cy="1885950"/>
                        </a:xfrm>
                        <a:prstGeom prst="rect">
                          <a:avLst/>
                        </a:prstGeom>
                        <a:solidFill>
                          <a:srgbClr val="FFFFFF"/>
                        </a:solidFill>
                        <a:ln w="6350">
                          <a:solidFill>
                            <a:prstClr val="black"/>
                          </a:solidFill>
                        </a:ln>
                        <a:effectLst/>
                      </wps:spPr>
                      <wps:txbx>
                        <w:txbxContent>
                          <w:p>
                            <w:r>
                              <w:rPr>
                                <w:rFonts w:hint="eastAsia"/>
                              </w:rPr>
                              <w:t>区市场局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8.75pt;margin-top:94.2pt;height:148.5pt;width:34.5pt;z-index:251687936;mso-width-relative:page;mso-height-relative:page;" fillcolor="#FFFFFF" filled="t" stroked="t" coordsize="21600,21600" o:gfxdata="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y32/H2AAAAAsBAAAPAAAAAAAAAAEAIAAAACIAAABkcnMvZG93bnJldi54bWxQ&#10;SwECFAAUAAAACACHTuJAEsgujmkCAADTBAAADgAAAAAAAAABACAAAAAnAQAAZHJzL2Uyb0RvYy54&#10;bWxQSwUGAAAAAAYABgBZAQAAAgYAAAAA&#10;">
                <v:fill on="t" focussize="0,0"/>
                <v:stroke weight="0.5pt" color="#000000" joinstyle="round"/>
                <v:imagedata o:title=""/>
                <o:lock v:ext="edit" aspectratio="f"/>
                <v:textbox>
                  <w:txbxContent>
                    <w:p>
                      <w:r>
                        <w:rPr>
                          <w:rFonts w:hint="eastAsia"/>
                        </w:rPr>
                        <w:t>区市场局</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6254750</wp:posOffset>
                </wp:positionH>
                <wp:positionV relativeFrom="paragraph">
                  <wp:posOffset>1205865</wp:posOffset>
                </wp:positionV>
                <wp:extent cx="419735" cy="1866900"/>
                <wp:effectExtent l="4445" t="4445" r="13970" b="14605"/>
                <wp:wrapNone/>
                <wp:docPr id="71" name="文本框 71"/>
                <wp:cNvGraphicFramePr/>
                <a:graphic xmlns:a="http://schemas.openxmlformats.org/drawingml/2006/main">
                  <a:graphicData uri="http://schemas.microsoft.com/office/word/2010/wordprocessingShape">
                    <wps:wsp>
                      <wps:cNvSpPr txBox="1"/>
                      <wps:spPr>
                        <a:xfrm>
                          <a:off x="7028180" y="4166870"/>
                          <a:ext cx="419735" cy="1866900"/>
                        </a:xfrm>
                        <a:prstGeom prst="rect">
                          <a:avLst/>
                        </a:prstGeom>
                        <a:solidFill>
                          <a:srgbClr val="FFFFFF"/>
                        </a:solidFill>
                        <a:ln w="6350">
                          <a:solidFill>
                            <a:prstClr val="black"/>
                          </a:solidFill>
                        </a:ln>
                        <a:effectLst/>
                      </wps:spPr>
                      <wps:txbx>
                        <w:txbxContent>
                          <w:p>
                            <w:r>
                              <w:rPr>
                                <w:rFonts w:hint="eastAsia"/>
                              </w:rPr>
                              <w:t>区财政局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94.95pt;height:147pt;width:33.05pt;z-index:251688960;mso-width-relative:page;mso-height-relative:page;" fillcolor="#FFFFFF" filled="t" stroked="t" coordsize="21600,21600" o:gfxdata="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FVP+TYAAAADAEAAA8AAAAAAAAAAQAgAAAAIgAAAGRycy9kb3ducmV2&#10;LnhtbFBLAQIUABQAAAAIAIdO4kB5+J+4bgIAANMEAAAOAAAAAAAAAAEAIAAAACcBAABkcnMvZTJv&#10;RG9jLnhtbFBLBQYAAAAABgAGAFkBAAAHBgAAAAA=&#10;">
                <v:fill on="t" focussize="0,0"/>
                <v:stroke weight="0.5pt" color="#000000" joinstyle="round"/>
                <v:imagedata o:title=""/>
                <o:lock v:ext="edit" aspectratio="f"/>
                <v:textbox>
                  <w:txbxContent>
                    <w:p>
                      <w:r>
                        <w:rPr>
                          <w:rFonts w:hint="eastAsia"/>
                        </w:rPr>
                        <w:t>区财政局</w:t>
                      </w:r>
                    </w:p>
                  </w:txbxContent>
                </v:textbox>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7112000</wp:posOffset>
                </wp:positionH>
                <wp:positionV relativeFrom="paragraph">
                  <wp:posOffset>1215390</wp:posOffset>
                </wp:positionV>
                <wp:extent cx="410210" cy="1847850"/>
                <wp:effectExtent l="4445" t="4445" r="23495" b="14605"/>
                <wp:wrapNone/>
                <wp:docPr id="73" name="文本框 73"/>
                <wp:cNvGraphicFramePr/>
                <a:graphic xmlns:a="http://schemas.openxmlformats.org/drawingml/2006/main">
                  <a:graphicData uri="http://schemas.microsoft.com/office/word/2010/wordprocessingShape">
                    <wps:wsp>
                      <wps:cNvSpPr txBox="1"/>
                      <wps:spPr>
                        <a:xfrm>
                          <a:off x="7847330" y="4138295"/>
                          <a:ext cx="410210" cy="1847850"/>
                        </a:xfrm>
                        <a:prstGeom prst="rect">
                          <a:avLst/>
                        </a:prstGeom>
                        <a:solidFill>
                          <a:srgbClr val="FFFFFF"/>
                        </a:solidFill>
                        <a:ln w="6350">
                          <a:solidFill>
                            <a:prstClr val="black"/>
                          </a:solidFill>
                        </a:ln>
                        <a:effectLst/>
                      </wps:spPr>
                      <wps:txbx>
                        <w:txbxContent>
                          <w:p>
                            <w:r>
                              <w:rPr>
                                <w:rFonts w:hint="eastAsia"/>
                              </w:rPr>
                              <w:t>事发地镇街处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0pt;margin-top:95.7pt;height:145.5pt;width:32.3pt;z-index:251689984;mso-width-relative:page;mso-height-relative:page;" fillcolor="#FFFFFF" filled="t" stroked="t" coordsize="21600,21600" o:gfxdata="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zBofr1wAAAA0BAAAPAAAAAAAAAAEAIAAAACIAAABkcnMvZG93bnJldi54&#10;bWxQSwECFAAUAAAACACHTuJAjdPja20CAADTBAAADgAAAAAAAAABACAAAAAmAQAAZHJzL2Uyb0Rv&#10;Yy54bWxQSwUGAAAAAAYABgBZAQAABQYAAAAA&#10;">
                <v:fill on="t" focussize="0,0"/>
                <v:stroke weight="0.5pt" color="#000000" joinstyle="round"/>
                <v:imagedata o:title=""/>
                <o:lock v:ext="edit" aspectratio="f"/>
                <v:textbox>
                  <w:txbxContent>
                    <w:p>
                      <w:r>
                        <w:rPr>
                          <w:rFonts w:hint="eastAsia"/>
                        </w:rPr>
                        <w:t>事发地镇街处</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3978275</wp:posOffset>
                </wp:positionH>
                <wp:positionV relativeFrom="paragraph">
                  <wp:posOffset>1186815</wp:posOffset>
                </wp:positionV>
                <wp:extent cx="342900" cy="1933575"/>
                <wp:effectExtent l="4445" t="4445" r="14605" b="5080"/>
                <wp:wrapNone/>
                <wp:docPr id="65" name="文本框 65"/>
                <wp:cNvGraphicFramePr/>
                <a:graphic xmlns:a="http://schemas.openxmlformats.org/drawingml/2006/main">
                  <a:graphicData uri="http://schemas.microsoft.com/office/word/2010/wordprocessingShape">
                    <wps:wsp>
                      <wps:cNvSpPr txBox="1"/>
                      <wps:spPr>
                        <a:xfrm>
                          <a:off x="5180330" y="4128770"/>
                          <a:ext cx="342900" cy="1933575"/>
                        </a:xfrm>
                        <a:prstGeom prst="rect">
                          <a:avLst/>
                        </a:prstGeom>
                        <a:solidFill>
                          <a:srgbClr val="FFFFFF"/>
                        </a:solidFill>
                        <a:ln w="6350">
                          <a:solidFill>
                            <a:prstClr val="black"/>
                          </a:solidFill>
                        </a:ln>
                        <a:effectLst/>
                      </wps:spPr>
                      <wps:txbx>
                        <w:txbxContent>
                          <w:p>
                            <w:pPr>
                              <w:rPr>
                                <w:rFonts w:hint="eastAsia" w:eastAsia="宋体"/>
                                <w:lang w:eastAsia="zh-CN"/>
                              </w:rPr>
                            </w:pPr>
                            <w:r>
                              <w:rPr>
                                <w:rFonts w:hint="eastAsia"/>
                                <w:lang w:eastAsia="zh-CN"/>
                              </w:rPr>
                              <w:t>区城管执法局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5pt;margin-top:93.45pt;height:152.25pt;width:27pt;z-index:251685888;mso-width-relative:page;mso-height-relative:page;" fillcolor="#FFFFFF" filled="t" stroked="t" coordsize="21600,21600" o:gfxdata="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3sLa9cAAAALAQAADwAAAAAAAAABACAAAAAiAAAAZHJzL2Rvd25yZXYu&#10;eG1sUEsBAhQAFAAAAAgAh07iQHESCIBuAgAA0wQAAA4AAAAAAAAAAQAgAAAAJgEAAGRycy9lMm9E&#10;b2MueG1sUEsFBgAAAAAGAAYAWQEAAAYG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区城管执法局</w:t>
                      </w:r>
                    </w:p>
                  </w:txbxContent>
                </v:textbox>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1597025</wp:posOffset>
                </wp:positionH>
                <wp:positionV relativeFrom="paragraph">
                  <wp:posOffset>737870</wp:posOffset>
                </wp:positionV>
                <wp:extent cx="0" cy="85725"/>
                <wp:effectExtent l="4445" t="0" r="14605" b="9525"/>
                <wp:wrapNone/>
                <wp:docPr id="63" name="直接连接符 63"/>
                <wp:cNvGraphicFramePr/>
                <a:graphic xmlns:a="http://schemas.openxmlformats.org/drawingml/2006/main">
                  <a:graphicData uri="http://schemas.microsoft.com/office/word/2010/wordprocessingShape">
                    <wps:wsp>
                      <wps:cNvCnPr/>
                      <wps:spPr>
                        <a:xfrm>
                          <a:off x="2799080" y="3679825"/>
                          <a:ext cx="0" cy="857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25.75pt;margin-top:58.1pt;height:6.75pt;width:0pt;z-index:251684864;mso-width-relative:page;mso-height-relative:page;" filled="f" stroked="t" coordsize="21600,21600" o:gfxdata="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FXoq1gAAAAsBAAAPAAAAAAAAAAEAIAAAACIAAABkcnMvZG93&#10;bnJldi54bWxQSwECFAAUAAAACACHTuJA7HsLcAICAADtAwAADgAAAAAAAAABACAAAAAl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2387600</wp:posOffset>
                </wp:positionH>
                <wp:positionV relativeFrom="paragraph">
                  <wp:posOffset>890270</wp:posOffset>
                </wp:positionV>
                <wp:extent cx="5080" cy="266700"/>
                <wp:effectExtent l="45720" t="0" r="63500" b="0"/>
                <wp:wrapNone/>
                <wp:docPr id="59" name="直接箭头连接符 59"/>
                <wp:cNvGraphicFramePr/>
                <a:graphic xmlns:a="http://schemas.openxmlformats.org/drawingml/2006/main">
                  <a:graphicData uri="http://schemas.microsoft.com/office/word/2010/wordprocessingShape">
                    <wps:wsp>
                      <wps:cNvCnPr>
                        <a:stCxn id="3" idx="2"/>
                        <a:endCxn id="31" idx="0"/>
                      </wps:cNvCnPr>
                      <wps:spPr>
                        <a:xfrm>
                          <a:off x="3604260" y="3841750"/>
                          <a:ext cx="5080"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88pt;margin-top:70.1pt;height:21pt;width:0.4pt;z-index:251683840;mso-width-relative:page;mso-height-relative:page;" filled="f" stroked="t" coordsize="21600,21600" o:gfxdata="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puUb9cAAAALAQAADwAAAAAAAAAB&#10;ACAAAAAiAAAAZHJzL2Rvd25yZXYueG1sUEsBAhQAFAAAAAgAh07iQJxzgOlKAgAAcQ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1911350</wp:posOffset>
                </wp:positionH>
                <wp:positionV relativeFrom="paragraph">
                  <wp:posOffset>890270</wp:posOffset>
                </wp:positionV>
                <wp:extent cx="5080" cy="266700"/>
                <wp:effectExtent l="45720" t="0" r="63500" b="0"/>
                <wp:wrapNone/>
                <wp:docPr id="55" name="直接箭头连接符 55"/>
                <wp:cNvGraphicFramePr/>
                <a:graphic xmlns:a="http://schemas.openxmlformats.org/drawingml/2006/main">
                  <a:graphicData uri="http://schemas.microsoft.com/office/word/2010/wordprocessingShape">
                    <wps:wsp>
                      <wps:cNvCnPr>
                        <a:stCxn id="3" idx="2"/>
                      </wps:cNvCnPr>
                      <wps:spPr>
                        <a:xfrm>
                          <a:off x="3113405" y="3832225"/>
                          <a:ext cx="5080"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0.5pt;margin-top:70.1pt;height:21pt;width:0.4pt;z-index:251682816;mso-width-relative:page;mso-height-relative:page;" filled="f" stroked="t" coordsize="21600,21600" o:gfxdata="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i9td1wAAAAsBAAAPAAAAAAAAAAEAIAAAACIAAABk&#10;cnMvZG93bnJldi54bWxQSwECFAAUAAAACACHTuJAqxnC1UACAABWBAAADgAAAAAAAAABACAAAAAm&#10;AQAAZHJzL2Uyb0RvYy54bWxQSwUGAAAAAAYABgBZAQAA2A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2959735</wp:posOffset>
                </wp:positionH>
                <wp:positionV relativeFrom="paragraph">
                  <wp:posOffset>890270</wp:posOffset>
                </wp:positionV>
                <wp:extent cx="8890" cy="276225"/>
                <wp:effectExtent l="46355" t="0" r="59055" b="9525"/>
                <wp:wrapNone/>
                <wp:docPr id="51" name="直接箭头连接符 51"/>
                <wp:cNvGraphicFramePr/>
                <a:graphic xmlns:a="http://schemas.openxmlformats.org/drawingml/2006/main">
                  <a:graphicData uri="http://schemas.microsoft.com/office/word/2010/wordprocessingShape">
                    <wps:wsp>
                      <wps:cNvCnPr>
                        <a:stCxn id="3" idx="2"/>
                      </wps:cNvCnPr>
                      <wps:spPr>
                        <a:xfrm flipH="1">
                          <a:off x="4161790" y="3832225"/>
                          <a:ext cx="8890" cy="2762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33.05pt;margin-top:70.1pt;height:21.75pt;width:0.7pt;z-index:251681792;mso-width-relative:page;mso-height-relative:page;" filled="f" stroked="t" coordsize="21600,21600" o:gfxdata="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j0Fl9kAAAALAQAADwAAAAAAAAABACAA&#10;AAAiAAAAZHJzL2Rvd25yZXYueG1sUEsBAhQAFAAAAAgAh07iQBACcbxFAgAAYAQAAA4AAAAAAAAA&#10;AQAgAAAAKAEAAGRycy9lMm9Eb2MueG1sUEsFBgAAAAAGAAYAWQEAAN8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1397000</wp:posOffset>
                </wp:positionH>
                <wp:positionV relativeFrom="paragraph">
                  <wp:posOffset>871220</wp:posOffset>
                </wp:positionV>
                <wp:extent cx="5080" cy="285750"/>
                <wp:effectExtent l="45720" t="0" r="63500" b="0"/>
                <wp:wrapNone/>
                <wp:docPr id="49" name="直接箭头连接符 49"/>
                <wp:cNvGraphicFramePr/>
                <a:graphic xmlns:a="http://schemas.openxmlformats.org/drawingml/2006/main">
                  <a:graphicData uri="http://schemas.microsoft.com/office/word/2010/wordprocessingShape">
                    <wps:wsp>
                      <wps:cNvCnPr>
                        <a:stCxn id="3" idx="2"/>
                      </wps:cNvCnPr>
                      <wps:spPr>
                        <a:xfrm>
                          <a:off x="2599055" y="3813175"/>
                          <a:ext cx="5080" cy="2857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0pt;margin-top:68.6pt;height:22.5pt;width:0.4pt;z-index:251680768;mso-width-relative:page;mso-height-relative:page;" filled="f" stroked="t" coordsize="21600,21600" o:gfxdata="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ILvHWAAAACwEAAA8AAAAAAAAAAQAgAAAAIgAAAGRy&#10;cy9kb3ducmV2LnhtbFBLAQIUABQAAAAIAIdO4kByjiE2QAIAAFYEAAAOAAAAAAAAAAEAIAAAACUB&#10;AABkcnMvZTJvRG9jLnhtbFBLBQYAAAAABgAGAFkBAADX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925830</wp:posOffset>
                </wp:positionH>
                <wp:positionV relativeFrom="paragraph">
                  <wp:posOffset>890270</wp:posOffset>
                </wp:positionV>
                <wp:extent cx="4445" cy="266700"/>
                <wp:effectExtent l="47625" t="0" r="62230" b="0"/>
                <wp:wrapNone/>
                <wp:docPr id="47" name="直接箭头连接符 47"/>
                <wp:cNvGraphicFramePr/>
                <a:graphic xmlns:a="http://schemas.openxmlformats.org/drawingml/2006/main">
                  <a:graphicData uri="http://schemas.microsoft.com/office/word/2010/wordprocessingShape">
                    <wps:wsp>
                      <wps:cNvCnPr>
                        <a:stCxn id="3" idx="2"/>
                      </wps:cNvCnPr>
                      <wps:spPr>
                        <a:xfrm flipH="1">
                          <a:off x="2103755" y="3841750"/>
                          <a:ext cx="4445"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72.9pt;margin-top:70.1pt;height:21pt;width:0.35pt;z-index:251679744;mso-width-relative:page;mso-height-relative:page;" filled="f" stroked="t" coordsize="21600,21600" o:gfxdata="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1yXLK1wAAAAsBAAAPAAAAAAAAAAEAIAAA&#10;ACIAAABkcnMvZG93bnJldi54bWxQSwECFAAUAAAACACHTuJAdbacd0YCAABgBAAADgAAAAAAAAAB&#10;ACAAAAAmAQAAZHJzL2Uyb0RvYy54bWxQSwUGAAAAAAYABgBZAQAA3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415925</wp:posOffset>
                </wp:positionH>
                <wp:positionV relativeFrom="paragraph">
                  <wp:posOffset>899795</wp:posOffset>
                </wp:positionV>
                <wp:extent cx="9525" cy="266700"/>
                <wp:effectExtent l="42545" t="0" r="62230" b="0"/>
                <wp:wrapNone/>
                <wp:docPr id="45" name="直接箭头连接符 45"/>
                <wp:cNvGraphicFramePr/>
                <a:graphic xmlns:a="http://schemas.openxmlformats.org/drawingml/2006/main">
                  <a:graphicData uri="http://schemas.microsoft.com/office/word/2010/wordprocessingShape">
                    <wps:wsp>
                      <wps:cNvCnPr>
                        <a:stCxn id="3" idx="2"/>
                      </wps:cNvCnPr>
                      <wps:spPr>
                        <a:xfrm>
                          <a:off x="1617980" y="3841750"/>
                          <a:ext cx="9525"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75pt;margin-top:70.85pt;height:21pt;width:0.75pt;z-index:251678720;mso-width-relative:page;mso-height-relative:page;" filled="f" stroked="t" coordsize="21600,21600" o:gfxdata="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5W1btcAAAAJAQAADwAAAAAAAAABACAAAAAiAAAAZHJz&#10;L2Rvd25yZXYueG1sUEsBAhQAFAAAAAgAh07iQJ8Hyf8+AgAAVgQAAA4AAAAAAAAAAQAgAAAAJg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-41275</wp:posOffset>
                </wp:positionH>
                <wp:positionV relativeFrom="paragraph">
                  <wp:posOffset>880745</wp:posOffset>
                </wp:positionV>
                <wp:extent cx="9525" cy="283845"/>
                <wp:effectExtent l="42545" t="0" r="62230" b="1905"/>
                <wp:wrapNone/>
                <wp:docPr id="39" name="直接箭头连接符 39"/>
                <wp:cNvGraphicFramePr/>
                <a:graphic xmlns:a="http://schemas.openxmlformats.org/drawingml/2006/main">
                  <a:graphicData uri="http://schemas.microsoft.com/office/word/2010/wordprocessingShape">
                    <wps:wsp>
                      <wps:cNvCnPr>
                        <a:stCxn id="3" idx="2"/>
                      </wps:cNvCnPr>
                      <wps:spPr>
                        <a:xfrm>
                          <a:off x="1160780" y="3870325"/>
                          <a:ext cx="9525" cy="28384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5pt;margin-top:69.35pt;height:22.35pt;width:0.75pt;z-index:251677696;mso-width-relative:page;mso-height-relative:page;" filled="f" stroked="t" coordsize="21600,21600" o:gfxdata="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2uB6rXAAAACQEAAA8AAAAAAAAAAQAgAAAAIgAAAGRycy9k&#10;b3ducmV2LnhtbFBLAQIUABQAAAAIAIdO4kCJlm6vPAIAAFYEAAAOAAAAAAAAAAEAIAAAACYBAABk&#10;cnMvZTJvRG9jLnhtbFBLBQYAAAAABgAGAFkBAADU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-31750</wp:posOffset>
                </wp:positionH>
                <wp:positionV relativeFrom="paragraph">
                  <wp:posOffset>871220</wp:posOffset>
                </wp:positionV>
                <wp:extent cx="3009900" cy="9525"/>
                <wp:effectExtent l="0" t="0" r="0" b="0"/>
                <wp:wrapNone/>
                <wp:docPr id="37" name="直接连接符 37"/>
                <wp:cNvGraphicFramePr/>
                <a:graphic xmlns:a="http://schemas.openxmlformats.org/drawingml/2006/main">
                  <a:graphicData uri="http://schemas.microsoft.com/office/word/2010/wordprocessingShape">
                    <wps:wsp>
                      <wps:cNvCnPr/>
                      <wps:spPr>
                        <a:xfrm flipV="1">
                          <a:off x="1170305" y="3813175"/>
                          <a:ext cx="30099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5pt;margin-top:68.6pt;height:0.75pt;width:237pt;z-index:251676672;mso-width-relative:page;mso-height-relative:page;" filled="f" stroked="t" coordsize="21600,21600" o:gfxdata="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wMiR9cAAAAKAQAADwAAAAAAAAABACAAAAAi&#10;AAAAZHJzL2Rvd25yZXYueG1sUEsBAhQAFAAAAAgAh07iQDjK3IQLAgAA/AMAAA4AAAAAAAAAAQAg&#10;AAAAJgEAAGRycy9lMm9Eb2MueG1sUEsFBgAAAAAGAAYAWQEAAKM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2778125</wp:posOffset>
                </wp:positionH>
                <wp:positionV relativeFrom="paragraph">
                  <wp:posOffset>1166495</wp:posOffset>
                </wp:positionV>
                <wp:extent cx="362585" cy="2000250"/>
                <wp:effectExtent l="5080" t="4445" r="13335" b="14605"/>
                <wp:wrapNone/>
                <wp:docPr id="35" name="文本框 35"/>
                <wp:cNvGraphicFramePr/>
                <a:graphic xmlns:a="http://schemas.openxmlformats.org/drawingml/2006/main">
                  <a:graphicData uri="http://schemas.microsoft.com/office/word/2010/wordprocessingShape">
                    <wps:wsp>
                      <wps:cNvSpPr txBox="1"/>
                      <wps:spPr>
                        <a:xfrm>
                          <a:off x="3980180" y="4108450"/>
                          <a:ext cx="362585" cy="2000250"/>
                        </a:xfrm>
                        <a:prstGeom prst="rect">
                          <a:avLst/>
                        </a:prstGeom>
                        <a:solidFill>
                          <a:srgbClr val="FFFFFF"/>
                        </a:solidFill>
                        <a:ln w="6350">
                          <a:solidFill>
                            <a:prstClr val="black"/>
                          </a:solidFill>
                        </a:ln>
                        <a:effectLst/>
                      </wps:spPr>
                      <wps:txbx>
                        <w:txbxContent>
                          <w:p>
                            <w:r>
                              <w:rPr>
                                <w:rFonts w:hint="eastAsia"/>
                                <w:szCs w:val="21"/>
                              </w:rPr>
                              <w:t>区交通局、事发地镇街处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75pt;margin-top:91.85pt;height:157.5pt;width:28.55pt;z-index:251675648;mso-width-relative:page;mso-height-relative:page;" fillcolor="#FFFFFF" filled="t" stroked="t" coordsize="21600,21600" o:gfxdata="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srq2vYAAAACwEAAA8AAAAAAAAAAQAgAAAAIgAAAGRycy9kb3ducmV2Lnht&#10;bFBLAQIUABQAAAAIAIdO4kBSqE7bawIAANMEAAAOAAAAAAAAAAEAIAAAACcBAABkcnMvZTJvRG9j&#10;LnhtbFBLBQYAAAAABgAGAFkBAAAEBgAAAAA=&#10;">
                <v:fill on="t" focussize="0,0"/>
                <v:stroke weight="0.5pt" color="#000000" joinstyle="round"/>
                <v:imagedata o:title=""/>
                <o:lock v:ext="edit" aspectratio="f"/>
                <v:textbox>
                  <w:txbxContent>
                    <w:p>
                      <w:r>
                        <w:rPr>
                          <w:rFonts w:hint="eastAsia"/>
                          <w:szCs w:val="21"/>
                        </w:rPr>
                        <w:t>区交通局、事发地镇街处</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2216150</wp:posOffset>
                </wp:positionH>
                <wp:positionV relativeFrom="paragraph">
                  <wp:posOffset>1166495</wp:posOffset>
                </wp:positionV>
                <wp:extent cx="371475" cy="2009775"/>
                <wp:effectExtent l="5080" t="4445" r="4445" b="5080"/>
                <wp:wrapNone/>
                <wp:docPr id="33" name="文本框 33"/>
                <wp:cNvGraphicFramePr/>
                <a:graphic xmlns:a="http://schemas.openxmlformats.org/drawingml/2006/main">
                  <a:graphicData uri="http://schemas.microsoft.com/office/word/2010/wordprocessingShape">
                    <wps:wsp>
                      <wps:cNvSpPr txBox="1"/>
                      <wps:spPr>
                        <a:xfrm>
                          <a:off x="3418205" y="4108450"/>
                          <a:ext cx="371475" cy="2009775"/>
                        </a:xfrm>
                        <a:prstGeom prst="rect">
                          <a:avLst/>
                        </a:prstGeom>
                        <a:solidFill>
                          <a:srgbClr val="FFFFFF"/>
                        </a:solidFill>
                        <a:ln w="6350">
                          <a:solidFill>
                            <a:prstClr val="black"/>
                          </a:solidFill>
                        </a:ln>
                        <a:effectLst/>
                      </wps:spPr>
                      <wps:txbx>
                        <w:txbxContent>
                          <w:p>
                            <w:r>
                              <w:rPr>
                                <w:rFonts w:hint="eastAsia"/>
                                <w:szCs w:val="21"/>
                              </w:rPr>
                              <w:t>区卫健委、</w:t>
                            </w:r>
                            <w:r>
                              <w:rPr>
                                <w:rFonts w:hint="eastAsia"/>
                                <w:szCs w:val="21"/>
                                <w:lang w:eastAsia="zh-CN"/>
                              </w:rPr>
                              <w:t>农业农村</w:t>
                            </w:r>
                            <w:r>
                              <w:rPr>
                                <w:rFonts w:hint="eastAsia"/>
                                <w:szCs w:val="21"/>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5pt;margin-top:91.85pt;height:158.25pt;width:29.25pt;z-index:251674624;mso-width-relative:page;mso-height-relative:page;" fillcolor="#FFFFFF" filled="t" stroked="t" coordsize="21600,21600" o:gfxdata="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dGWZtgAAAALAQAADwAAAAAAAAABACAAAAAiAAAAZHJzL2Rvd25yZXYueG1s&#10;UEsBAhQAFAAAAAgAh07iQAK8O3xqAgAA0wQAAA4AAAAAAAAAAQAgAAAAJwEAAGRycy9lMm9Eb2Mu&#10;eG1sUEsFBgAAAAAGAAYAWQEAAAMGAAAAAA==&#10;">
                <v:fill on="t" focussize="0,0"/>
                <v:stroke weight="0.5pt" color="#000000" joinstyle="round"/>
                <v:imagedata o:title=""/>
                <o:lock v:ext="edit" aspectratio="f"/>
                <v:textbox>
                  <w:txbxContent>
                    <w:p>
                      <w:r>
                        <w:rPr>
                          <w:rFonts w:hint="eastAsia"/>
                          <w:szCs w:val="21"/>
                        </w:rPr>
                        <w:t>区卫健委、</w:t>
                      </w:r>
                      <w:r>
                        <w:rPr>
                          <w:rFonts w:hint="eastAsia"/>
                          <w:szCs w:val="21"/>
                          <w:lang w:eastAsia="zh-CN"/>
                        </w:rPr>
                        <w:t>农业农村</w:t>
                      </w:r>
                      <w:r>
                        <w:rPr>
                          <w:rFonts w:hint="eastAsia"/>
                          <w:szCs w:val="21"/>
                        </w:rPr>
                        <w:t>局</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1749425</wp:posOffset>
                </wp:positionH>
                <wp:positionV relativeFrom="paragraph">
                  <wp:posOffset>1156970</wp:posOffset>
                </wp:positionV>
                <wp:extent cx="334010" cy="2009775"/>
                <wp:effectExtent l="5080" t="4445" r="22860" b="5080"/>
                <wp:wrapNone/>
                <wp:docPr id="31" name="文本框 31"/>
                <wp:cNvGraphicFramePr/>
                <a:graphic xmlns:a="http://schemas.openxmlformats.org/drawingml/2006/main">
                  <a:graphicData uri="http://schemas.microsoft.com/office/word/2010/wordprocessingShape">
                    <wps:wsp>
                      <wps:cNvSpPr txBox="1"/>
                      <wps:spPr>
                        <a:xfrm>
                          <a:off x="2951480" y="4098925"/>
                          <a:ext cx="334010" cy="2009775"/>
                        </a:xfrm>
                        <a:prstGeom prst="rect">
                          <a:avLst/>
                        </a:prstGeom>
                        <a:solidFill>
                          <a:srgbClr val="FFFFFF"/>
                        </a:solidFill>
                        <a:ln w="6350">
                          <a:solidFill>
                            <a:prstClr val="black"/>
                          </a:solidFill>
                        </a:ln>
                        <a:effectLst/>
                      </wps:spPr>
                      <wps:txbx>
                        <w:txbxContent>
                          <w:p>
                            <w:pPr>
                              <w:rPr>
                                <w:szCs w:val="21"/>
                              </w:rPr>
                            </w:pPr>
                            <w:r>
                              <w:rPr>
                                <w:rFonts w:hint="eastAsia"/>
                                <w:szCs w:val="21"/>
                              </w:rPr>
                              <w:t>区公安分局、应急管理局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75pt;margin-top:91.1pt;height:158.25pt;width:26.3pt;z-index:251673600;mso-width-relative:page;mso-height-relative:page;" fillcolor="#FFFFFF" filled="t" stroked="t" coordsize="21600,21600" o:gfxdata="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KVwQ2AAAAAsBAAAPAAAAAAAAAAEAIAAAACIAAABkcnMvZG93bnJldi54&#10;bWxQSwECFAAUAAAACACHTuJAptA2VmwCAADTBAAADgAAAAAAAAABACAAAAAn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区公安分局、应急管理局</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1235075</wp:posOffset>
                </wp:positionH>
                <wp:positionV relativeFrom="paragraph">
                  <wp:posOffset>1156970</wp:posOffset>
                </wp:positionV>
                <wp:extent cx="333375" cy="2019300"/>
                <wp:effectExtent l="4445" t="4445" r="5080" b="14605"/>
                <wp:wrapNone/>
                <wp:docPr id="29" name="文本框 29"/>
                <wp:cNvGraphicFramePr/>
                <a:graphic xmlns:a="http://schemas.openxmlformats.org/drawingml/2006/main">
                  <a:graphicData uri="http://schemas.microsoft.com/office/word/2010/wordprocessingShape">
                    <wps:wsp>
                      <wps:cNvSpPr txBox="1"/>
                      <wps:spPr>
                        <a:xfrm>
                          <a:off x="2437130" y="4098925"/>
                          <a:ext cx="333375" cy="2019300"/>
                        </a:xfrm>
                        <a:prstGeom prst="rect">
                          <a:avLst/>
                        </a:prstGeom>
                        <a:solidFill>
                          <a:srgbClr val="FFFFFF"/>
                        </a:solidFill>
                        <a:ln w="6350">
                          <a:solidFill>
                            <a:prstClr val="black"/>
                          </a:solidFill>
                        </a:ln>
                        <a:effectLst/>
                      </wps:spPr>
                      <wps:txbx>
                        <w:txbxContent>
                          <w:p>
                            <w:pPr>
                              <w:rPr>
                                <w:szCs w:val="21"/>
                              </w:rPr>
                            </w:pPr>
                            <w:r>
                              <w:rPr>
                                <w:rFonts w:hint="eastAsia"/>
                                <w:szCs w:val="21"/>
                              </w:rPr>
                              <w:t>区市场局、生态环境局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25pt;margin-top:91.1pt;height:159pt;width:26.25pt;z-index:251672576;mso-width-relative:page;mso-height-relative:page;" fillcolor="#FFFFFF" filled="t" stroked="t" coordsize="21600,21600" o:gfxdata="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ueR1c1wAAAAsBAAAPAAAAAAAAAAEAIAAAACIAAABkcnMvZG93bnJldi54&#10;bWxQSwECFAAUAAAACACHTuJAZpOL8W0CAADTBAAADgAAAAAAAAABACAAAAAm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区市场局、生态环境局</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758825</wp:posOffset>
                </wp:positionH>
                <wp:positionV relativeFrom="paragraph">
                  <wp:posOffset>1156970</wp:posOffset>
                </wp:positionV>
                <wp:extent cx="333375" cy="2019300"/>
                <wp:effectExtent l="4445" t="4445" r="5080" b="14605"/>
                <wp:wrapNone/>
                <wp:docPr id="27" name="文本框 27"/>
                <wp:cNvGraphicFramePr/>
                <a:graphic xmlns:a="http://schemas.openxmlformats.org/drawingml/2006/main">
                  <a:graphicData uri="http://schemas.microsoft.com/office/word/2010/wordprocessingShape">
                    <wps:wsp>
                      <wps:cNvSpPr txBox="1"/>
                      <wps:spPr>
                        <a:xfrm>
                          <a:off x="1960880" y="4098925"/>
                          <a:ext cx="333375" cy="2019300"/>
                        </a:xfrm>
                        <a:prstGeom prst="rect">
                          <a:avLst/>
                        </a:prstGeom>
                        <a:solidFill>
                          <a:srgbClr val="FFFFFF"/>
                        </a:solidFill>
                        <a:ln w="6350">
                          <a:solidFill>
                            <a:prstClr val="black"/>
                          </a:solidFill>
                        </a:ln>
                        <a:effectLst/>
                      </wps:spPr>
                      <wps:txbx>
                        <w:txbxContent>
                          <w:p>
                            <w:pPr>
                              <w:rPr>
                                <w:szCs w:val="21"/>
                              </w:rPr>
                            </w:pPr>
                            <w:r>
                              <w:rPr>
                                <w:rFonts w:hint="eastAsia"/>
                                <w:szCs w:val="21"/>
                              </w:rPr>
                              <w:t>区消防大队、大院消防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75pt;margin-top:91.1pt;height:159pt;width:26.25pt;z-index:251671552;mso-width-relative:page;mso-height-relative:page;" fillcolor="#FFFFFF" filled="t" stroked="t" coordsize="21600,21600" o:gfxdata="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vJxePWAAAACwEAAA8AAAAAAAAAAQAgAAAAIgAAAGRycy9kb3ducmV2Lnht&#10;bFBLAQIUABQAAAAIAIdO4kBpncP/bQIAANMEAAAOAAAAAAAAAAEAIAAAACUBAABkcnMvZTJvRG9j&#10;LnhtbFBLBQYAAAAABgAGAFkBAAAEBgAAAAA=&#10;">
                <v:fill on="t" focussize="0,0"/>
                <v:stroke weight="0.5pt" color="#000000" joinstyle="round"/>
                <v:imagedata o:title=""/>
                <o:lock v:ext="edit" aspectratio="f"/>
                <v:textbox>
                  <w:txbxContent>
                    <w:p>
                      <w:pPr>
                        <w:rPr>
                          <w:szCs w:val="21"/>
                        </w:rPr>
                      </w:pPr>
                      <w:r>
                        <w:rPr>
                          <w:rFonts w:hint="eastAsia"/>
                          <w:szCs w:val="21"/>
                        </w:rPr>
                        <w:t>区消防大队、大院消防</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282575</wp:posOffset>
                </wp:positionH>
                <wp:positionV relativeFrom="paragraph">
                  <wp:posOffset>1166495</wp:posOffset>
                </wp:positionV>
                <wp:extent cx="285750" cy="2028825"/>
                <wp:effectExtent l="4445" t="4445" r="14605" b="5080"/>
                <wp:wrapNone/>
                <wp:docPr id="25" name="文本框 25"/>
                <wp:cNvGraphicFramePr/>
                <a:graphic xmlns:a="http://schemas.openxmlformats.org/drawingml/2006/main">
                  <a:graphicData uri="http://schemas.microsoft.com/office/word/2010/wordprocessingShape">
                    <wps:wsp>
                      <wps:cNvSpPr txBox="1"/>
                      <wps:spPr>
                        <a:xfrm>
                          <a:off x="1484630" y="4137025"/>
                          <a:ext cx="285750" cy="2028825"/>
                        </a:xfrm>
                        <a:prstGeom prst="rect">
                          <a:avLst/>
                        </a:prstGeom>
                        <a:solidFill>
                          <a:srgbClr val="FFFFFF"/>
                        </a:solidFill>
                        <a:ln w="6350">
                          <a:solidFill>
                            <a:prstClr val="black"/>
                          </a:solidFill>
                        </a:ln>
                        <a:effectLst/>
                      </wps:spPr>
                      <wps:txbx>
                        <w:txbxContent>
                          <w:p>
                            <w:pPr>
                              <w:rPr>
                                <w:szCs w:val="21"/>
                              </w:rPr>
                            </w:pPr>
                            <w:r>
                              <w:rPr>
                                <w:rFonts w:hint="eastAsia"/>
                                <w:szCs w:val="21"/>
                                <w:lang w:eastAsia="zh-CN"/>
                              </w:rPr>
                              <w:t>区城管执法局</w:t>
                            </w:r>
                            <w:r>
                              <w:rPr>
                                <w:rFonts w:hint="eastAsia"/>
                                <w:szCs w:val="21"/>
                              </w:rPr>
                              <w:t xml:space="preserve">、交警大队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5pt;margin-top:91.85pt;height:159.75pt;width:22.5pt;z-index:251670528;mso-width-relative:page;mso-height-relative:page;" fillcolor="#FFFFFF" filled="t" stroked="t" coordsize="21600,21600" o:gfxdata="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97MpdYAAAAJAQAADwAAAAAAAAABACAAAAAiAAAAZHJzL2Rvd25yZXYueG1s&#10;UEsBAhQAFAAAAAgAh07iQPLJ+WBsAgAA0wQAAA4AAAAAAAAAAQAgAAAAJQEAAGRycy9lMm9Eb2Mu&#10;eG1sUEsFBgAAAAAGAAYAWQEAAAMGAAAAAA==&#10;">
                <v:fill on="t" focussize="0,0"/>
                <v:stroke weight="0.5pt" color="#000000" joinstyle="round"/>
                <v:imagedata o:title=""/>
                <o:lock v:ext="edit" aspectratio="f"/>
                <v:textbox>
                  <w:txbxContent>
                    <w:p>
                      <w:pPr>
                        <w:rPr>
                          <w:szCs w:val="21"/>
                        </w:rPr>
                      </w:pPr>
                      <w:r>
                        <w:rPr>
                          <w:rFonts w:hint="eastAsia"/>
                          <w:szCs w:val="21"/>
                          <w:lang w:eastAsia="zh-CN"/>
                        </w:rPr>
                        <w:t>区城管执法局</w:t>
                      </w:r>
                      <w:r>
                        <w:rPr>
                          <w:rFonts w:hint="eastAsia"/>
                          <w:szCs w:val="21"/>
                        </w:rPr>
                        <w:t xml:space="preserve">、交警大队 </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3858895</wp:posOffset>
                </wp:positionH>
                <wp:positionV relativeFrom="paragraph">
                  <wp:posOffset>2540</wp:posOffset>
                </wp:positionV>
                <wp:extent cx="3848100" cy="685800"/>
                <wp:effectExtent l="4445" t="4445" r="14605" b="14605"/>
                <wp:wrapNone/>
                <wp:docPr id="13" name="文本框 13"/>
                <wp:cNvGraphicFramePr/>
                <a:graphic xmlns:a="http://schemas.openxmlformats.org/drawingml/2006/main">
                  <a:graphicData uri="http://schemas.microsoft.com/office/word/2010/wordprocessingShape">
                    <wps:wsp>
                      <wps:cNvSpPr txBox="1"/>
                      <wps:spPr>
                        <a:xfrm>
                          <a:off x="5060950" y="2944495"/>
                          <a:ext cx="3848100" cy="685800"/>
                        </a:xfrm>
                        <a:prstGeom prst="rect">
                          <a:avLst/>
                        </a:prstGeom>
                        <a:solidFill>
                          <a:srgbClr val="FFFFFF"/>
                        </a:solidFill>
                        <a:ln w="6350">
                          <a:solidFill>
                            <a:prstClr val="black"/>
                          </a:solidFill>
                        </a:ln>
                        <a:effectLst/>
                      </wps:spPr>
                      <wps:txbx>
                        <w:txbxContent>
                          <w:p>
                            <w:pPr>
                              <w:jc w:val="center"/>
                            </w:pPr>
                            <w:r>
                              <w:rPr>
                                <w:rFonts w:hint="eastAsia"/>
                              </w:rPr>
                              <w:t>重大停气事件和其他燃气突发事件</w:t>
                            </w:r>
                          </w:p>
                          <w:p>
                            <w:pPr>
                              <w:jc w:val="center"/>
                            </w:pPr>
                            <w:r>
                              <w:rPr>
                                <w:rFonts w:hint="eastAsia"/>
                              </w:rPr>
                              <w:t>应急处置现场指挥部</w:t>
                            </w:r>
                          </w:p>
                          <w:p>
                            <w:pPr>
                              <w:jc w:val="center"/>
                            </w:pPr>
                            <w:r>
                              <w:rPr>
                                <w:rFonts w:hint="eastAsia"/>
                              </w:rPr>
                              <w:t>（</w:t>
                            </w:r>
                            <w:r>
                              <w:rPr>
                                <w:rFonts w:hint="eastAsia"/>
                                <w:lang w:eastAsia="zh-CN"/>
                              </w:rPr>
                              <w:t>区城管执法局</w:t>
                            </w:r>
                            <w:r>
                              <w:rPr>
                                <w:rFonts w:hint="eastAsia"/>
                              </w:rPr>
                              <w:t>主要领导任指挥长）</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85pt;margin-top:0.2pt;height:54pt;width:303pt;z-index:251664384;mso-width-relative:page;mso-height-relative:page;" fillcolor="#FFFFFF" filled="t" stroked="t" coordsize="21600,21600" o:gfxdata="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L/bx9UAAAAJAQAADwAAAAAAAAABACAAAAAiAAAAZHJzL2Rvd25yZXYueG1sUEsB&#10;AhQAFAAAAAgAh07iQM1lPP9qAgAA0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重大停气事件和其他燃气突发事件</w:t>
                      </w:r>
                    </w:p>
                    <w:p>
                      <w:pPr>
                        <w:jc w:val="center"/>
                      </w:pPr>
                      <w:r>
                        <w:rPr>
                          <w:rFonts w:hint="eastAsia"/>
                        </w:rPr>
                        <w:t>应急处置现场指挥部</w:t>
                      </w:r>
                    </w:p>
                    <w:p>
                      <w:pPr>
                        <w:jc w:val="center"/>
                      </w:pPr>
                      <w:r>
                        <w:rPr>
                          <w:rFonts w:hint="eastAsia"/>
                        </w:rPr>
                        <w:t>（</w:t>
                      </w:r>
                      <w:r>
                        <w:rPr>
                          <w:rFonts w:hint="eastAsia"/>
                          <w:lang w:eastAsia="zh-CN"/>
                        </w:rPr>
                        <w:t>区城管执法局</w:t>
                      </w:r>
                      <w:r>
                        <w:rPr>
                          <w:rFonts w:hint="eastAsia"/>
                        </w:rPr>
                        <w:t>主要领导任指挥长）</w:t>
                      </w:r>
                    </w:p>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220345</wp:posOffset>
                </wp:positionH>
                <wp:positionV relativeFrom="paragraph">
                  <wp:posOffset>2540</wp:posOffset>
                </wp:positionV>
                <wp:extent cx="3086100" cy="742950"/>
                <wp:effectExtent l="4445" t="4445" r="14605" b="14605"/>
                <wp:wrapNone/>
                <wp:docPr id="11" name="文本框 11"/>
                <wp:cNvGraphicFramePr/>
                <a:graphic xmlns:a="http://schemas.openxmlformats.org/drawingml/2006/main">
                  <a:graphicData uri="http://schemas.microsoft.com/office/word/2010/wordprocessingShape">
                    <wps:wsp>
                      <wps:cNvSpPr txBox="1"/>
                      <wps:spPr>
                        <a:xfrm>
                          <a:off x="1422400" y="2944495"/>
                          <a:ext cx="3086100" cy="742950"/>
                        </a:xfrm>
                        <a:prstGeom prst="rect">
                          <a:avLst/>
                        </a:prstGeom>
                        <a:solidFill>
                          <a:srgbClr val="FFFFFF"/>
                        </a:solidFill>
                        <a:ln w="6350">
                          <a:solidFill>
                            <a:prstClr val="black"/>
                          </a:solidFill>
                        </a:ln>
                        <a:effectLst/>
                      </wps:spPr>
                      <wps:txbx>
                        <w:txbxContent>
                          <w:p>
                            <w:pPr>
                              <w:jc w:val="center"/>
                            </w:pPr>
                            <w:r>
                              <w:rPr>
                                <w:rFonts w:hint="eastAsia"/>
                              </w:rPr>
                              <w:t>重大燃气泄漏、火灾、爆炸等突发事件</w:t>
                            </w:r>
                          </w:p>
                          <w:p>
                            <w:pPr>
                              <w:jc w:val="center"/>
                            </w:pPr>
                            <w:r>
                              <w:rPr>
                                <w:rFonts w:hint="eastAsia"/>
                              </w:rPr>
                              <w:t>应急处理现场指挥部</w:t>
                            </w:r>
                          </w:p>
                          <w:p>
                            <w:pPr>
                              <w:jc w:val="center"/>
                            </w:pPr>
                            <w:r>
                              <w:rPr>
                                <w:rFonts w:hint="eastAsia"/>
                              </w:rPr>
                              <w:t>（区分管领导任指挥长）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0.2pt;height:58.5pt;width:243pt;z-index:251663360;mso-width-relative:page;mso-height-relative:page;" fillcolor="#FFFFFF" filled="t" stroked="t" coordsize="21600,21600" o:gfxdata="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1okv0wAAAAcBAAAPAAAAAAAAAAEAIAAAACIAAABkcnMvZG93bnJldi54bWxQSwEC&#10;FAAUAAAACACHTuJAZozhZGsCAADTBAAADgAAAAAAAAABACAAAAAiAQAAZHJzL2Uyb0RvYy54bWxQ&#10;SwUGAAAAAAYABgBZAQAA/wUAAAAA&#10;">
                <v:fill on="t" focussize="0,0"/>
                <v:stroke weight="0.5pt" color="#000000" joinstyle="round"/>
                <v:imagedata o:title=""/>
                <o:lock v:ext="edit" aspectratio="f"/>
                <v:textbox>
                  <w:txbxContent>
                    <w:p>
                      <w:pPr>
                        <w:jc w:val="center"/>
                      </w:pPr>
                      <w:r>
                        <w:rPr>
                          <w:rFonts w:hint="eastAsia"/>
                        </w:rPr>
                        <w:t>重大燃气泄漏、火灾、爆炸等突发事件</w:t>
                      </w:r>
                    </w:p>
                    <w:p>
                      <w:pPr>
                        <w:jc w:val="center"/>
                      </w:pPr>
                      <w:r>
                        <w:rPr>
                          <w:rFonts w:hint="eastAsia"/>
                        </w:rPr>
                        <w:t>应急处理现场指挥部</w:t>
                      </w:r>
                    </w:p>
                    <w:p>
                      <w:pPr>
                        <w:jc w:val="center"/>
                      </w:pPr>
                      <w:r>
                        <w:rPr>
                          <w:rFonts w:hint="eastAsia"/>
                        </w:rPr>
                        <w:t>（区分管领导任指挥长）</w:t>
                      </w:r>
                    </w:p>
                  </w:txbxContent>
                </v:textbox>
              </v:shape>
            </w:pict>
          </mc:Fallback>
        </mc:AlternateContent>
      </w:r>
      <w:r>
        <w:rPr>
          <w:rFonts w:ascii="Arial" w:hAnsi="Arial" w:cs="Arial"/>
        </w:rPr>
        <w:t>→</w:t>
      </w:r>
    </w:p>
    <w:p>
      <w:pPr>
        <w:pStyle w:val="26"/>
        <w:spacing w:after="0" w:line="240" w:lineRule="auto"/>
        <w:ind w:firstLine="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.2</w:t>
      </w:r>
      <w:r>
        <w:rPr>
          <w:rFonts w:hint="eastAsia" w:ascii="仿宋_GB2312" w:hAnsi="仿宋_GB2312" w:eastAsia="仿宋_GB2312" w:cs="仿宋_GB2312"/>
          <w:color w:val="000000"/>
          <w:sz w:val="32"/>
          <w:szCs w:val="32"/>
        </w:rPr>
        <w:t>燃气突发事件信息报送流程图</w:t>
      </w:r>
    </w:p>
    <w:p>
      <w:pPr>
        <w:spacing w:line="1" w:lineRule="exact"/>
        <w:sectPr>
          <w:pgSz w:w="11900" w:h="16840"/>
          <w:pgMar w:top="1684" w:right="1029" w:bottom="2024" w:left="1785" w:header="1256" w:footer="1596" w:gutter="0"/>
          <w:pgNumType w:fmt="numberInDash"/>
          <w:cols w:space="720" w:num="1"/>
          <w:docGrid w:linePitch="360" w:charSpace="0"/>
        </w:sectPr>
      </w:pPr>
    </w:p>
    <w:p>
      <w:pPr>
        <w:spacing w:line="240" w:lineRule="exact"/>
        <w:rPr>
          <w:sz w:val="19"/>
          <w:szCs w:val="19"/>
        </w:rPr>
      </w:pPr>
      <w:r>
        <mc:AlternateContent>
          <mc:Choice Requires="wps">
            <w:drawing>
              <wp:anchor distT="448310" distB="485140" distL="114300" distR="114300" simplePos="0" relativeHeight="251659264" behindDoc="0" locked="0" layoutInCell="1" allowOverlap="1">
                <wp:simplePos x="0" y="0"/>
                <wp:positionH relativeFrom="page">
                  <wp:posOffset>3782060</wp:posOffset>
                </wp:positionH>
                <wp:positionV relativeFrom="paragraph">
                  <wp:posOffset>562610</wp:posOffset>
                </wp:positionV>
                <wp:extent cx="580390" cy="443865"/>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580390" cy="443865"/>
                        </a:xfrm>
                        <a:prstGeom prst="rect">
                          <a:avLst/>
                        </a:prstGeom>
                        <a:noFill/>
                        <a:ln>
                          <a:noFill/>
                        </a:ln>
                        <a:effectLst/>
                      </wps:spPr>
                      <wps:txbx>
                        <w:txbxContent>
                          <w:p>
                            <w:pPr>
                              <w:pStyle w:val="27"/>
                              <w:spacing w:line="317" w:lineRule="exact"/>
                            </w:pPr>
                            <w:r>
                              <w:rPr>
                                <w:color w:val="000000"/>
                              </w:rPr>
                              <w:t>燃气突发</w:t>
                            </w:r>
                            <w:r>
                              <w:rPr>
                                <w:color w:val="000000"/>
                              </w:rPr>
                              <w:br w:type="textWrapping"/>
                            </w:r>
                            <w:r>
                              <w:rPr>
                                <w:color w:val="000000"/>
                              </w:rPr>
                              <w:t>事件</w:t>
                            </w:r>
                          </w:p>
                        </w:txbxContent>
                      </wps:txbx>
                      <wps:bodyPr lIns="0" tIns="0" rIns="0" bIns="0">
                        <a:noAutofit/>
                      </wps:bodyPr>
                    </wps:wsp>
                  </a:graphicData>
                </a:graphic>
              </wp:anchor>
            </w:drawing>
          </mc:Choice>
          <mc:Fallback>
            <w:pict>
              <v:shape id="Shape 60" o:spid="_x0000_s1026" o:spt="202" type="#_x0000_t202" style="position:absolute;left:0pt;margin-left:297.8pt;margin-top:44.3pt;height:34.95pt;width:45.7pt;mso-position-horizontal-relative:page;mso-wrap-distance-bottom:38.2pt;mso-wrap-distance-top:35.3pt;z-index:251659264;mso-width-relative:page;mso-height-relative:page;" filled="f" stroked="f" coordsize="21600,21600" o:gfxdata="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a&#10;gJdh2QAAAAoBAAAPAAAAAAAAAAEAIAAAACIAAABkcnMvZG93bnJldi54bWxQSwECFAAUAAAACACH&#10;TuJA1UojkbEBAACLAwAADgAAAAAAAAABACAAAAAoAQAAZHJzL2Uyb0RvYy54bWxQSwUGAAAAAAYA&#10;BgBZAQAASwUAAAAA&#10;">
                <v:fill on="f" focussize="0,0"/>
                <v:stroke on="f"/>
                <v:imagedata o:title=""/>
                <o:lock v:ext="edit" aspectratio="f"/>
                <v:textbox inset="0mm,0mm,0mm,0mm">
                  <w:txbxContent>
                    <w:p>
                      <w:pPr>
                        <w:pStyle w:val="27"/>
                        <w:spacing w:line="317" w:lineRule="exact"/>
                      </w:pPr>
                      <w:r>
                        <w:rPr>
                          <w:color w:val="000000"/>
                        </w:rPr>
                        <w:t>燃气突发</w:t>
                      </w:r>
                      <w:r>
                        <w:rPr>
                          <w:color w:val="000000"/>
                        </w:rPr>
                        <w:br w:type="textWrapping"/>
                      </w:r>
                      <w:r>
                        <w:rPr>
                          <w:color w:val="000000"/>
                        </w:rPr>
                        <w:t>事件</w:t>
                      </w:r>
                    </w:p>
                  </w:txbxContent>
                </v:textbox>
                <w10:wrap type="topAndBottom"/>
              </v:shape>
            </w:pict>
          </mc:Fallback>
        </mc:AlternateContent>
      </w:r>
      <w:r>
        <w:rPr>
          <w:sz w:val="19"/>
        </w:rPr>
        <mc:AlternateContent>
          <mc:Choice Requires="wps">
            <w:drawing>
              <wp:anchor distT="0" distB="0" distL="114300" distR="114300" simplePos="0" relativeHeight="251739136" behindDoc="1" locked="0" layoutInCell="1" allowOverlap="1">
                <wp:simplePos x="0" y="0"/>
                <wp:positionH relativeFrom="column">
                  <wp:posOffset>2926715</wp:posOffset>
                </wp:positionH>
                <wp:positionV relativeFrom="paragraph">
                  <wp:posOffset>241935</wp:posOffset>
                </wp:positionV>
                <wp:extent cx="2352675" cy="1105535"/>
                <wp:effectExtent l="12700" t="12700" r="15875" b="24765"/>
                <wp:wrapTight wrapText="bothSides">
                  <wp:wrapPolygon>
                    <wp:start x="14514" y="0"/>
                    <wp:lineTo x="8344" y="2293"/>
                    <wp:lineTo x="370" y="2295"/>
                    <wp:lineTo x="4627" y="7617"/>
                    <wp:lineTo x="0" y="8615"/>
                    <wp:lineTo x="3722" y="11775"/>
                    <wp:lineTo x="135" y="14587"/>
                    <wp:lineTo x="5499" y="14589"/>
                    <wp:lineTo x="4762" y="17617"/>
                    <wp:lineTo x="7964" y="17619"/>
                    <wp:lineTo x="8477" y="21600"/>
                    <wp:lineTo x="8493" y="21600"/>
                    <wp:lineTo x="9065" y="19739"/>
                    <wp:lineTo x="13246" y="19737"/>
                    <wp:lineTo x="13495" y="18097"/>
                    <wp:lineTo x="18145" y="18095"/>
                    <wp:lineTo x="16933" y="13292"/>
                    <wp:lineTo x="21600" y="13290"/>
                    <wp:lineTo x="17607" y="10475"/>
                    <wp:lineTo x="21097" y="8137"/>
                    <wp:lineTo x="16702" y="7315"/>
                    <wp:lineTo x="18380" y="4457"/>
                    <wp:lineTo x="14223" y="4455"/>
                    <wp:lineTo x="14530" y="0"/>
                    <wp:lineTo x="14514" y="0"/>
                  </wp:wrapPolygon>
                </wp:wrapTight>
                <wp:docPr id="125" name="爆炸形 1 125"/>
                <wp:cNvGraphicFramePr/>
                <a:graphic xmlns:a="http://schemas.openxmlformats.org/drawingml/2006/main">
                  <a:graphicData uri="http://schemas.microsoft.com/office/word/2010/wordprocessingShape">
                    <wps:wsp>
                      <wps:cNvSpPr/>
                      <wps:spPr>
                        <a:xfrm>
                          <a:off x="2717165" y="1422400"/>
                          <a:ext cx="2352675" cy="1105535"/>
                        </a:xfrm>
                        <a:prstGeom prst="irregularSeal1">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1" type="#_x0000_t71" style="position:absolute;left:0pt;margin-left:230.45pt;margin-top:19.05pt;height:87.05pt;width:185.25pt;mso-wrap-distance-left:9pt;mso-wrap-distance-right:9pt;z-index:-251577344;v-text-anchor:middle;mso-width-relative:page;mso-height-relative:page;" fillcolor="#FFFFFF" filled="t" stroked="t" coordsize="21600,21600" wrapcoords="14514 0 8344 2293 370 2295 4627 7617 0 8615 3722 11775 135 14587 5499 14589 4762 17617 7964 17619 8477 21600 8493 21600 9065 19739 13246 19737 13495 18097 18145 18095 16933 13292 21600 13290 17607 10475 21097 8137 16702 7315 18380 4457 14223 4455 14530 0 14514 0" o:gfxdata="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4AHqPZAAAACgEAAA8AAAAA&#10;AAAAAQAgAAAAIgAAAGRycy9kb3ducmV2LnhtbFBLAQIUABQAAAAIAIdO4kBfsjiChQIAAAsFAAAO&#10;AAAAAAAAAAEAIAAAACgBAABkcnMvZTJvRG9jLnhtbFBLBQYAAAAABgAGAFkBAAAfBgAAAAA=&#10;">
                <v:fill on="t" focussize="0,0"/>
                <v:stroke weight="2pt" color="#000000" joinstyle="round"/>
                <v:imagedata o:title=""/>
                <o:lock v:ext="edit" aspectratio="f"/>
                <w10:wrap type="tight"/>
              </v:shape>
            </w:pict>
          </mc:Fallback>
        </mc:AlternateContent>
      </w:r>
      <w:r>
        <w:rPr>
          <w:sz w:val="19"/>
        </w:rPr>
        <mc:AlternateContent>
          <mc:Choice Requires="wps">
            <w:drawing>
              <wp:anchor distT="0" distB="0" distL="114300" distR="114300" simplePos="0" relativeHeight="251706368" behindDoc="0" locked="0" layoutInCell="1" allowOverlap="1">
                <wp:simplePos x="0" y="0"/>
                <wp:positionH relativeFrom="column">
                  <wp:posOffset>4098290</wp:posOffset>
                </wp:positionH>
                <wp:positionV relativeFrom="paragraph">
                  <wp:posOffset>1089660</wp:posOffset>
                </wp:positionV>
                <wp:extent cx="9525" cy="533400"/>
                <wp:effectExtent l="41275" t="0" r="63500" b="0"/>
                <wp:wrapNone/>
                <wp:docPr id="101" name="直接箭头连接符 101"/>
                <wp:cNvGraphicFramePr/>
                <a:graphic xmlns:a="http://schemas.openxmlformats.org/drawingml/2006/main">
                  <a:graphicData uri="http://schemas.microsoft.com/office/word/2010/wordprocessingShape">
                    <wps:wsp>
                      <wps:cNvCnPr>
                        <a:stCxn id="13" idx="2"/>
                        <a:endCxn id="65" idx="0"/>
                      </wps:cNvCnPr>
                      <wps:spPr>
                        <a:xfrm>
                          <a:off x="4088765" y="2682240"/>
                          <a:ext cx="9525" cy="5334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2.7pt;margin-top:85.8pt;height:42pt;width:0.75pt;z-index:251706368;mso-width-relative:page;mso-height-relative:page;" filled="f" stroked="t" coordsize="21600,21600" o:gfxdata="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w7piw2QAAAAsBAAAPAAAAAAAAAAEA&#10;IAAAACIAAABkcnMvZG93bnJldi54bWxQSwECFAAUAAAACACHTuJA8FocDEcCAAB0BAAADgAAAAAA&#10;AAABACAAAAAoAQAAZHJzL2Uyb0RvYy54bWxQSwUGAAAAAAYABgBZAQAA4QUAAAAA&#10;">
                <v:fill on="f" focussize="0,0"/>
                <v:stroke color="#000000" joinstyle="round" endarrow="open"/>
                <v:imagedata o:title=""/>
                <o:lock v:ext="edit" aspectratio="f"/>
              </v:shape>
            </w:pict>
          </mc:Fallback>
        </mc:AlternateContent>
      </w:r>
    </w:p>
    <w:p>
      <w:pPr>
        <w:spacing w:line="240" w:lineRule="exact"/>
        <w:rPr>
          <w:sz w:val="19"/>
          <w:szCs w:val="19"/>
        </w:rPr>
      </w:pPr>
      <w:r>
        <w:rPr>
          <w:sz w:val="19"/>
        </w:rPr>
        <mc:AlternateContent>
          <mc:Choice Requires="wps">
            <w:drawing>
              <wp:anchor distT="0" distB="0" distL="114300" distR="114300" simplePos="0" relativeHeight="251699200" behindDoc="0" locked="0" layoutInCell="1" allowOverlap="1">
                <wp:simplePos x="0" y="0"/>
                <wp:positionH relativeFrom="column">
                  <wp:posOffset>3488690</wp:posOffset>
                </wp:positionH>
                <wp:positionV relativeFrom="paragraph">
                  <wp:posOffset>104775</wp:posOffset>
                </wp:positionV>
                <wp:extent cx="1153160" cy="323850"/>
                <wp:effectExtent l="4445" t="4445" r="23495" b="14605"/>
                <wp:wrapNone/>
                <wp:docPr id="97" name="文本框 97"/>
                <wp:cNvGraphicFramePr/>
                <a:graphic xmlns:a="http://schemas.openxmlformats.org/drawingml/2006/main">
                  <a:graphicData uri="http://schemas.microsoft.com/office/word/2010/wordprocessingShape">
                    <wps:wsp>
                      <wps:cNvSpPr txBox="1"/>
                      <wps:spPr>
                        <a:xfrm>
                          <a:off x="3345815" y="2851150"/>
                          <a:ext cx="1153160" cy="323850"/>
                        </a:xfrm>
                        <a:prstGeom prst="rect">
                          <a:avLst/>
                        </a:prstGeom>
                        <a:solidFill>
                          <a:srgbClr val="FFFFFF"/>
                        </a:solidFill>
                        <a:ln w="6350">
                          <a:solidFill>
                            <a:prstClr val="black"/>
                          </a:solidFill>
                        </a:ln>
                        <a:effectLst/>
                      </wps:spPr>
                      <wps:txbx>
                        <w:txbxContent>
                          <w:p>
                            <w:pPr>
                              <w:jc w:val="center"/>
                            </w:pPr>
                            <w:r>
                              <w:rPr>
                                <w:rFonts w:hint="eastAsia"/>
                              </w:rPr>
                              <w:t>燃气企业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7pt;margin-top:8.25pt;height:25.5pt;width:90.8pt;z-index:251699200;mso-width-relative:page;mso-height-relative:page;" fillcolor="#FFFFFF" filled="t" stroked="t" coordsize="21600,21600" o:gfxdata="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VWbFHWAAAACQEAAA8AAAAAAAAAAQAgAAAAIgAAAGRycy9kb3ducmV2Lnht&#10;bFBLAQIUABQAAAAIAIdO4kCBSjRdbQIAANMEAAAOAAAAAAAAAAEAIAAAACUBAABkcnMvZTJvRG9j&#10;LnhtbFBLBQYAAAAABgAGAFkBAAAEBgAAAAA=&#10;">
                <v:fill on="t" focussize="0,0"/>
                <v:stroke weight="0.5pt" color="#000000" joinstyle="round"/>
                <v:imagedata o:title=""/>
                <o:lock v:ext="edit" aspectratio="f"/>
                <v:textbox>
                  <w:txbxContent>
                    <w:p>
                      <w:pPr>
                        <w:jc w:val="center"/>
                      </w:pPr>
                      <w:r>
                        <w:rPr>
                          <w:rFonts w:hint="eastAsia"/>
                        </w:rPr>
                        <w:t>燃气企业</w:t>
                      </w:r>
                    </w:p>
                  </w:txbxContent>
                </v:textbox>
              </v:shape>
            </w:pict>
          </mc:Fallback>
        </mc:AlternateContent>
      </w:r>
    </w:p>
    <w:p>
      <w:pPr>
        <w:spacing w:before="6" w:after="6" w:line="240" w:lineRule="exact"/>
        <w:rPr>
          <w:sz w:val="19"/>
          <w:szCs w:val="19"/>
        </w:rPr>
      </w:pPr>
      <w:r>
        <w:rPr>
          <w:sz w:val="24"/>
        </w:rPr>
        <mc:AlternateContent>
          <mc:Choice Requires="wps">
            <w:drawing>
              <wp:anchor distT="0" distB="0" distL="114300" distR="114300" simplePos="0" relativeHeight="251727872" behindDoc="0" locked="0" layoutInCell="1" allowOverlap="1">
                <wp:simplePos x="0" y="0"/>
                <wp:positionH relativeFrom="column">
                  <wp:posOffset>5946140</wp:posOffset>
                </wp:positionH>
                <wp:positionV relativeFrom="paragraph">
                  <wp:posOffset>111760</wp:posOffset>
                </wp:positionV>
                <wp:extent cx="9525" cy="733425"/>
                <wp:effectExtent l="48260" t="0" r="56515" b="9525"/>
                <wp:wrapNone/>
                <wp:docPr id="114" name="直接箭头连接符 114"/>
                <wp:cNvGraphicFramePr/>
                <a:graphic xmlns:a="http://schemas.openxmlformats.org/drawingml/2006/main">
                  <a:graphicData uri="http://schemas.microsoft.com/office/word/2010/wordprocessingShape">
                    <wps:wsp>
                      <wps:cNvCnPr>
                        <a:stCxn id="13" idx="2"/>
                        <a:endCxn id="143" idx="0"/>
                      </wps:cNvCnPr>
                      <wps:spPr>
                        <a:xfrm flipH="1">
                          <a:off x="5946140" y="3115310"/>
                          <a:ext cx="9525" cy="7334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68.2pt;margin-top:8.8pt;height:57.75pt;width:0.75pt;z-index:251727872;mso-width-relative:page;mso-height-relative:page;" filled="f" stroked="t" coordsize="21600,21600" o:gfxdata="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IB4aw2AAAAAoBAAAPAAAA&#10;AAAAAAEAIAAAACIAAABkcnMvZG93bnJldi54bWxQSwECFAAUAAAACACHTuJAEnCfIE4CAAB/BAAA&#10;DgAAAAAAAAABACAAAAAnAQAAZHJzL2Uyb0RvYy54bWxQSwUGAAAAAAYABgBZAQAA5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4800" behindDoc="0" locked="0" layoutInCell="1" allowOverlap="1">
                <wp:simplePos x="0" y="0"/>
                <wp:positionH relativeFrom="column">
                  <wp:posOffset>4688840</wp:posOffset>
                </wp:positionH>
                <wp:positionV relativeFrom="paragraph">
                  <wp:posOffset>111760</wp:posOffset>
                </wp:positionV>
                <wp:extent cx="1285875" cy="9525"/>
                <wp:effectExtent l="0" t="0" r="0" b="0"/>
                <wp:wrapNone/>
                <wp:docPr id="111" name="直接连接符 111"/>
                <wp:cNvGraphicFramePr/>
                <a:graphic xmlns:a="http://schemas.openxmlformats.org/drawingml/2006/main">
                  <a:graphicData uri="http://schemas.microsoft.com/office/word/2010/wordprocessingShape">
                    <wps:wsp>
                      <wps:cNvCnPr/>
                      <wps:spPr>
                        <a:xfrm>
                          <a:off x="4717415" y="3115310"/>
                          <a:ext cx="1285875"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69.2pt;margin-top:8.8pt;height:0.75pt;width:101.25pt;z-index:251724800;mso-width-relative:page;mso-height-relative:page;" filled="f" stroked="t" coordsize="21600,21600" o:gfxdata="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2OlhNcAAAAJAQAADwAAAAAAAAABACAAAAAiAAAAZHJz&#10;L2Rvd25yZXYueG1sUEsBAhQAFAAAAAgAh07iQH73NN8FAgAA9AMAAA4AAAAAAAAAAQAgAAAAJgEA&#10;AGRycy9lMm9Eb2MueG1sUEsFBgAAAAAGAAYAWQEAAJ0FA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25824" behindDoc="0" locked="0" layoutInCell="1" allowOverlap="1">
                <wp:simplePos x="0" y="0"/>
                <wp:positionH relativeFrom="column">
                  <wp:posOffset>2240915</wp:posOffset>
                </wp:positionH>
                <wp:positionV relativeFrom="paragraph">
                  <wp:posOffset>102235</wp:posOffset>
                </wp:positionV>
                <wp:extent cx="1200150" cy="0"/>
                <wp:effectExtent l="0" t="0" r="0" b="0"/>
                <wp:wrapNone/>
                <wp:docPr id="112" name="直接连接符 112"/>
                <wp:cNvGraphicFramePr/>
                <a:graphic xmlns:a="http://schemas.openxmlformats.org/drawingml/2006/main">
                  <a:graphicData uri="http://schemas.microsoft.com/office/word/2010/wordprocessingShape">
                    <wps:wsp>
                      <wps:cNvCnPr/>
                      <wps:spPr>
                        <a:xfrm>
                          <a:off x="2317115" y="3105785"/>
                          <a:ext cx="120015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6.45pt;margin-top:8.05pt;height:0pt;width:94.5pt;z-index:251725824;mso-width-relative:page;mso-height-relative:page;" filled="f" stroked="t" coordsize="21600,21600" o:gfxdata="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MnaMHWAAAACQEAAA8AAAAAAAAAAQAgAAAAIgAAAGRy&#10;cy9kb3ducmV2LnhtbFBLAQIUABQAAAAIAIdO4kBTlJf+BwIAAPEDAAAOAAAAAAAAAAEAIAAAACUB&#10;AABkcnMvZTJvRG9jLnhtbFBLBQYAAAAABgAGAFkBAACeBQAAAAA=&#10;">
                <v:fill on="f" focussize="0,0"/>
                <v:stroke color="#000000" joinstyle="round"/>
                <v:imagedata o:title=""/>
                <o:lock v:ext="edit" aspectratio="f"/>
              </v:line>
            </w:pict>
          </mc:Fallback>
        </mc:AlternateContent>
      </w:r>
    </w:p>
    <w:p>
      <w:pPr>
        <w:spacing w:line="1" w:lineRule="exact"/>
        <w:sectPr>
          <w:type w:val="continuous"/>
          <w:pgSz w:w="11900" w:h="16840"/>
          <w:pgMar w:top="1684" w:right="0" w:bottom="2024"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726848" behindDoc="0" locked="0" layoutInCell="1" allowOverlap="1">
                <wp:simplePos x="0" y="0"/>
                <wp:positionH relativeFrom="column">
                  <wp:posOffset>2259965</wp:posOffset>
                </wp:positionH>
                <wp:positionV relativeFrom="paragraph">
                  <wp:posOffset>-57785</wp:posOffset>
                </wp:positionV>
                <wp:extent cx="0" cy="695325"/>
                <wp:effectExtent l="48895" t="0" r="65405" b="9525"/>
                <wp:wrapNone/>
                <wp:docPr id="113" name="直接箭头连接符 113"/>
                <wp:cNvGraphicFramePr/>
                <a:graphic xmlns:a="http://schemas.openxmlformats.org/drawingml/2006/main">
                  <a:graphicData uri="http://schemas.microsoft.com/office/word/2010/wordprocessingShape">
                    <wps:wsp>
                      <wps:cNvCnPr>
                        <a:stCxn id="13" idx="2"/>
                        <a:endCxn id="143" idx="0"/>
                      </wps:cNvCnPr>
                      <wps:spPr>
                        <a:xfrm>
                          <a:off x="2259965" y="3105785"/>
                          <a:ext cx="0" cy="6953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77.95pt;margin-top:-4.55pt;height:54.75pt;width:0pt;z-index:251726848;mso-width-relative:page;mso-height-relative:page;" filled="f" stroked="t" coordsize="21600,21600" o:gfxdata="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UGTMdcAAAAKAQAADwAAAAAAAAABACAA&#10;AAAiAAAAZHJzL2Rvd25yZXYueG1sUEsBAhQAFAAAAAgAh07iQKZvAepHAgAAcgQAAA4AAAAAAAAA&#10;AQAgAAAAJgEAAGRycy9lMm9Eb2MueG1sUEsFBgAAAAAGAAYAWQEAAN8FAAAAAA==&#10;">
                <v:fill on="f" focussize="0,0"/>
                <v:stroke color="#000000" joinstyle="round" endarrow="open"/>
                <v:imagedata o:title=""/>
                <o:lock v:ext="edit" aspectratio="f"/>
              </v:shape>
            </w:pict>
          </mc:Fallback>
        </mc:AlternateContent>
      </w:r>
    </w:p>
    <w:p>
      <w:pPr>
        <w:spacing w:line="240" w:lineRule="exact"/>
        <w:rPr>
          <w:sz w:val="19"/>
          <w:szCs w:val="19"/>
        </w:rPr>
      </w:pPr>
    </w:p>
    <w:p>
      <w:pPr>
        <w:spacing w:line="240" w:lineRule="exact"/>
        <w:rPr>
          <w:sz w:val="19"/>
          <w:szCs w:val="19"/>
        </w:rPr>
      </w:pPr>
    </w:p>
    <w:p>
      <w:pPr>
        <w:spacing w:line="240" w:lineRule="exact"/>
        <w:rPr>
          <w:sz w:val="19"/>
          <w:szCs w:val="19"/>
        </w:rPr>
      </w:pPr>
    </w:p>
    <w:p>
      <w:pPr>
        <w:spacing w:line="240" w:lineRule="exact"/>
        <w:rPr>
          <w:sz w:val="19"/>
          <w:szCs w:val="19"/>
        </w:rPr>
      </w:pPr>
    </w:p>
    <w:p>
      <w:pPr>
        <w:spacing w:line="240" w:lineRule="exact"/>
        <w:rPr>
          <w:sz w:val="19"/>
          <w:szCs w:val="19"/>
        </w:rPr>
      </w:pPr>
      <w:r>
        <w:rPr>
          <w:sz w:val="19"/>
        </w:rPr>
        <mc:AlternateContent>
          <mc:Choice Requires="wps">
            <w:drawing>
              <wp:anchor distT="0" distB="0" distL="114300" distR="114300" simplePos="0" relativeHeight="251708416" behindDoc="0" locked="0" layoutInCell="1" allowOverlap="1">
                <wp:simplePos x="0" y="0"/>
                <wp:positionH relativeFrom="column">
                  <wp:posOffset>1097915</wp:posOffset>
                </wp:positionH>
                <wp:positionV relativeFrom="paragraph">
                  <wp:posOffset>105410</wp:posOffset>
                </wp:positionV>
                <wp:extent cx="1896110" cy="285750"/>
                <wp:effectExtent l="4445" t="4445" r="23495" b="14605"/>
                <wp:wrapNone/>
                <wp:docPr id="103" name="文本框 103"/>
                <wp:cNvGraphicFramePr/>
                <a:graphic xmlns:a="http://schemas.openxmlformats.org/drawingml/2006/main">
                  <a:graphicData uri="http://schemas.microsoft.com/office/word/2010/wordprocessingShape">
                    <wps:wsp>
                      <wps:cNvSpPr txBox="1"/>
                      <wps:spPr>
                        <a:xfrm>
                          <a:off x="916940" y="3821430"/>
                          <a:ext cx="1896110" cy="285750"/>
                        </a:xfrm>
                        <a:prstGeom prst="rect">
                          <a:avLst/>
                        </a:prstGeom>
                        <a:solidFill>
                          <a:srgbClr val="FFFFFF"/>
                        </a:solidFill>
                        <a:ln w="6350">
                          <a:solidFill>
                            <a:prstClr val="black"/>
                          </a:solidFill>
                        </a:ln>
                        <a:effectLst/>
                      </wps:spPr>
                      <wps:txbx>
                        <w:txbxContent>
                          <w:p>
                            <w:r>
                              <w:rPr>
                                <w:rFonts w:hint="eastAsia"/>
                              </w:rPr>
                              <w:t>区燃气应急指挥部办公室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45pt;margin-top:8.3pt;height:22.5pt;width:149.3pt;z-index:251708416;mso-width-relative:page;mso-height-relative:page;" fillcolor="#FFFFFF" filled="t" stroked="t" coordsize="21600,21600" o:gfxdata="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TtaHb1QAAAAkBAAAPAAAAAAAAAAEAIAAAACIAAABkcnMvZG93bnJldi54bWxQ&#10;SwECFAAUAAAACACHTuJAzuG5r2wCAADUBAAADgAAAAAAAAABACAAAAAkAQAAZHJzL2Uyb0RvYy54&#10;bWxQSwUGAAAAAAYABgBZAQAAAgYAAAAA&#10;">
                <v:fill on="t" focussize="0,0"/>
                <v:stroke weight="0.5pt" color="#000000" joinstyle="round"/>
                <v:imagedata o:title=""/>
                <o:lock v:ext="edit" aspectratio="f"/>
                <v:textbox>
                  <w:txbxContent>
                    <w:p>
                      <w:r>
                        <w:rPr>
                          <w:rFonts w:hint="eastAsia"/>
                        </w:rPr>
                        <w:t>区燃气应急指挥部办公室</w:t>
                      </w:r>
                    </w:p>
                  </w:txbxContent>
                </v:textbox>
              </v:shape>
            </w:pict>
          </mc:Fallback>
        </mc:AlternateContent>
      </w:r>
      <w:r>
        <w:rPr>
          <w:sz w:val="19"/>
        </w:rPr>
        <mc:AlternateContent>
          <mc:Choice Requires="wps">
            <w:drawing>
              <wp:anchor distT="0" distB="0" distL="114300" distR="114300" simplePos="0" relativeHeight="251709440" behindDoc="0" locked="0" layoutInCell="1" allowOverlap="1">
                <wp:simplePos x="0" y="0"/>
                <wp:positionH relativeFrom="column">
                  <wp:posOffset>3879215</wp:posOffset>
                </wp:positionH>
                <wp:positionV relativeFrom="paragraph">
                  <wp:posOffset>76835</wp:posOffset>
                </wp:positionV>
                <wp:extent cx="2505075" cy="285750"/>
                <wp:effectExtent l="4445" t="4445" r="5080" b="14605"/>
                <wp:wrapNone/>
                <wp:docPr id="105" name="文本框 105"/>
                <wp:cNvGraphicFramePr/>
                <a:graphic xmlns:a="http://schemas.openxmlformats.org/drawingml/2006/main">
                  <a:graphicData uri="http://schemas.microsoft.com/office/word/2010/wordprocessingShape">
                    <wps:wsp>
                      <wps:cNvSpPr txBox="1"/>
                      <wps:spPr>
                        <a:xfrm>
                          <a:off x="3498215" y="3830955"/>
                          <a:ext cx="2505075" cy="285750"/>
                        </a:xfrm>
                        <a:prstGeom prst="rect">
                          <a:avLst/>
                        </a:prstGeom>
                        <a:solidFill>
                          <a:srgbClr val="FFFFFF"/>
                        </a:solidFill>
                        <a:ln w="6350">
                          <a:solidFill>
                            <a:prstClr val="black"/>
                          </a:solidFill>
                        </a:ln>
                        <a:effectLst/>
                      </wps:spPr>
                      <wps:txbx>
                        <w:txbxContent>
                          <w:p>
                            <w:r>
                              <w:rPr>
                                <w:rFonts w:hint="eastAsia"/>
                                <w:lang w:eastAsia="zh-CN"/>
                              </w:rPr>
                              <w:t>区城管执法局</w:t>
                            </w:r>
                            <w:r>
                              <w:rPr>
                                <w:rFonts w:hint="eastAsia"/>
                              </w:rPr>
                              <w:t>、区应急管理局、属地政府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45pt;margin-top:6.05pt;height:22.5pt;width:197.25pt;z-index:251709440;mso-width-relative:page;mso-height-relative:page;" fillcolor="#FFFFFF" filled="t" stroked="t" coordsize="21600,21600" o:gfxdata="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BB2pa1gAAAAoBAAAPAAAAAAAAAAEAIAAAACIAAABkcnMvZG93bnJldi54&#10;bWxQSwECFAAUAAAACACHTuJAvKNbuG4CAADVBAAADgAAAAAAAAABACAAAAAlAQAAZHJzL2Uyb0Rv&#10;Yy54bWxQSwUGAAAAAAYABgBZAQAABQYAAAAA&#10;">
                <v:fill on="t" focussize="0,0"/>
                <v:stroke weight="0.5pt" color="#000000" joinstyle="round"/>
                <v:imagedata o:title=""/>
                <o:lock v:ext="edit" aspectratio="f"/>
                <v:textbox>
                  <w:txbxContent>
                    <w:p>
                      <w:r>
                        <w:rPr>
                          <w:rFonts w:hint="eastAsia"/>
                          <w:lang w:eastAsia="zh-CN"/>
                        </w:rPr>
                        <w:t>区城管执法局</w:t>
                      </w:r>
                      <w:r>
                        <w:rPr>
                          <w:rFonts w:hint="eastAsia"/>
                        </w:rPr>
                        <w:t>、区应急管理局、属地政府</w:t>
                      </w:r>
                    </w:p>
                  </w:txbxContent>
                </v:textbox>
              </v:shape>
            </w:pict>
          </mc:Fallback>
        </mc:AlternateContent>
      </w:r>
    </w:p>
    <w:p>
      <w:pPr>
        <w:spacing w:before="99" w:after="99" w:line="240" w:lineRule="exact"/>
        <w:rPr>
          <w:sz w:val="19"/>
          <w:szCs w:val="19"/>
        </w:rPr>
      </w:pPr>
      <w:r>
        <w:rPr>
          <w:sz w:val="19"/>
        </w:rPr>
        <mc:AlternateContent>
          <mc:Choice Requires="wps">
            <w:drawing>
              <wp:anchor distT="0" distB="0" distL="114300" distR="114300" simplePos="0" relativeHeight="251729920" behindDoc="0" locked="0" layoutInCell="1" allowOverlap="1">
                <wp:simplePos x="0" y="0"/>
                <wp:positionH relativeFrom="column">
                  <wp:posOffset>5946140</wp:posOffset>
                </wp:positionH>
                <wp:positionV relativeFrom="paragraph">
                  <wp:posOffset>215900</wp:posOffset>
                </wp:positionV>
                <wp:extent cx="0" cy="571500"/>
                <wp:effectExtent l="4445" t="0" r="14605" b="0"/>
                <wp:wrapNone/>
                <wp:docPr id="116" name="直接连接符 116"/>
                <wp:cNvGraphicFramePr/>
                <a:graphic xmlns:a="http://schemas.openxmlformats.org/drawingml/2006/main">
                  <a:graphicData uri="http://schemas.microsoft.com/office/word/2010/wordprocessingShape">
                    <wps:wsp>
                      <wps:cNvCnPr/>
                      <wps:spPr>
                        <a:xfrm>
                          <a:off x="5974715" y="4201160"/>
                          <a:ext cx="0" cy="5715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468.2pt;margin-top:17pt;height:45pt;width:0pt;z-index:251729920;mso-width-relative:page;mso-height-relative:page;" filled="f" stroked="t" coordsize="21600,21600" o:gfxdata="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WDfG1QAAAAoBAAAPAAAAAAAAAAEAIAAAACIAAABkcnMvZG93&#10;bnJldi54bWxQSwECFAAUAAAACACHTuJAiQMu6wMCAADwAwAADgAAAAAAAAABACAAAAAk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2231390</wp:posOffset>
                </wp:positionH>
                <wp:positionV relativeFrom="paragraph">
                  <wp:posOffset>275590</wp:posOffset>
                </wp:positionV>
                <wp:extent cx="9525" cy="542925"/>
                <wp:effectExtent l="4445" t="0" r="5080" b="9525"/>
                <wp:wrapNone/>
                <wp:docPr id="115" name="直接连接符 115"/>
                <wp:cNvGraphicFramePr/>
                <a:graphic xmlns:a="http://schemas.openxmlformats.org/drawingml/2006/main">
                  <a:graphicData uri="http://schemas.microsoft.com/office/word/2010/wordprocessingShape">
                    <wps:wsp>
                      <wps:cNvCnPr/>
                      <wps:spPr>
                        <a:xfrm>
                          <a:off x="2221865" y="4220210"/>
                          <a:ext cx="9525" cy="5429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5.7pt;margin-top:21.7pt;height:42.75pt;width:0.75pt;z-index:251728896;mso-width-relative:page;mso-height-relative:page;" filled="f" stroked="t" coordsize="21600,21600" o:gfxdata="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eWF62AAAAAoBAAAPAAAAAAAAAAEAIAAAACIAAABkcnMvZG93&#10;bnJldi54bWxQSwECFAAUAAAACACHTuJA178CqAACAADzAwAADgAAAAAAAAABACAAAAAnAQAAZHJz&#10;L2Uyb0RvYy54bWxQSwUGAAAAAAYABgBZAQAAmQUAAAAA&#10;">
                <v:fill on="f" focussize="0,0"/>
                <v:stroke color="#000000" joinstyle="round"/>
                <v:imagedata o:title=""/>
                <o:lock v:ext="edit" aspectratio="f"/>
              </v:line>
            </w:pict>
          </mc:Fallback>
        </mc:AlternateContent>
      </w:r>
    </w:p>
    <w:p>
      <w:pPr>
        <w:spacing w:line="1" w:lineRule="exact"/>
        <w:sectPr>
          <w:type w:val="continuous"/>
          <w:pgSz w:w="11900" w:h="16840"/>
          <w:pgMar w:top="1684" w:right="0" w:bottom="2024"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738112" behindDoc="0" locked="0" layoutInCell="1" allowOverlap="1">
                <wp:simplePos x="0" y="0"/>
                <wp:positionH relativeFrom="column">
                  <wp:posOffset>6298565</wp:posOffset>
                </wp:positionH>
                <wp:positionV relativeFrom="paragraph">
                  <wp:posOffset>1369060</wp:posOffset>
                </wp:positionV>
                <wp:extent cx="0" cy="414020"/>
                <wp:effectExtent l="4445" t="0" r="14605" b="5080"/>
                <wp:wrapNone/>
                <wp:docPr id="124" name="直接连接符 124"/>
                <wp:cNvGraphicFramePr/>
                <a:graphic xmlns:a="http://schemas.openxmlformats.org/drawingml/2006/main">
                  <a:graphicData uri="http://schemas.microsoft.com/office/word/2010/wordprocessingShape">
                    <wps:wsp>
                      <wps:cNvCnPr/>
                      <wps:spPr>
                        <a:xfrm>
                          <a:off x="6317615" y="5687060"/>
                          <a:ext cx="0" cy="41402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495.95pt;margin-top:107.8pt;height:32.6pt;width:0pt;z-index:251738112;mso-width-relative:page;mso-height-relative:page;" filled="f" stroked="t" coordsize="21600,21600" o:gfxdata="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rTSB1wAAAAsBAAAPAAAAAAAAAAEAIAAAACIAAABk&#10;cnMvZG93bnJldi54bWxQSwECFAAUAAAACACHTuJAwKim8wcCAADwAwAADgAAAAAAAAABACAAAAAm&#10;AQAAZHJzL2Uyb0RvYy54bWxQSwUGAAAAAAYABgBZAQAAn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48352" behindDoc="0" locked="0" layoutInCell="1" allowOverlap="1">
                <wp:simplePos x="0" y="0"/>
                <wp:positionH relativeFrom="column">
                  <wp:posOffset>2898140</wp:posOffset>
                </wp:positionH>
                <wp:positionV relativeFrom="paragraph">
                  <wp:posOffset>3886835</wp:posOffset>
                </wp:positionV>
                <wp:extent cx="1733550" cy="0"/>
                <wp:effectExtent l="0" t="0" r="0" b="0"/>
                <wp:wrapNone/>
                <wp:docPr id="134" name="直接连接符 134"/>
                <wp:cNvGraphicFramePr/>
                <a:graphic xmlns:a="http://schemas.openxmlformats.org/drawingml/2006/main">
                  <a:graphicData uri="http://schemas.microsoft.com/office/word/2010/wordprocessingShape">
                    <wps:wsp>
                      <wps:cNvCnPr/>
                      <wps:spPr>
                        <a:xfrm>
                          <a:off x="2898140" y="8264525"/>
                          <a:ext cx="173355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8.2pt;margin-top:306.05pt;height:0pt;width:136.5pt;z-index:251748352;mso-width-relative:page;mso-height-relative:page;" filled="f" stroked="t" coordsize="21600,21600" o:gfxdata="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iRKWDXAAAACwEAAA8AAAAAAAAAAQAgAAAAIgAAAGRy&#10;cy9kb3ducmV2LnhtbFBLAQIUABQAAAAIAIdO4kAasyNQBgIAAPEDAAAOAAAAAAAAAAEAIAAAACYB&#10;AABkcnMvZTJvRG9jLnhtbFBLBQYAAAAABgAGAFkBAACe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59616" behindDoc="0" locked="0" layoutInCell="1" allowOverlap="1">
                <wp:simplePos x="0" y="0"/>
                <wp:positionH relativeFrom="column">
                  <wp:posOffset>4622165</wp:posOffset>
                </wp:positionH>
                <wp:positionV relativeFrom="paragraph">
                  <wp:posOffset>3896360</wp:posOffset>
                </wp:positionV>
                <wp:extent cx="0" cy="409575"/>
                <wp:effectExtent l="48895" t="0" r="65405" b="9525"/>
                <wp:wrapNone/>
                <wp:docPr id="137" name="直接箭头连接符 137"/>
                <wp:cNvGraphicFramePr/>
                <a:graphic xmlns:a="http://schemas.openxmlformats.org/drawingml/2006/main">
                  <a:graphicData uri="http://schemas.microsoft.com/office/word/2010/wordprocessingShape">
                    <wps:wsp>
                      <wps:cNvCnPr>
                        <a:stCxn id="127" idx="2"/>
                        <a:endCxn id="143" idx="0"/>
                      </wps:cNvCnPr>
                      <wps:spPr>
                        <a:xfrm>
                          <a:off x="4622165" y="8274050"/>
                          <a:ext cx="0" cy="4095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63.95pt;margin-top:306.8pt;height:32.25pt;width:0pt;z-index:251759616;mso-width-relative:page;mso-height-relative:page;" filled="f" stroked="t" coordsize="21600,21600" o:gfxdata="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yxSV2AAAAAsBAAAPAAAAAAAA&#10;AAEAIAAAACIAAABkcnMvZG93bnJldi54bWxQSwECFAAUAAAACACHTuJAzPPqq0sCAABzBAAADgAA&#10;AAAAAAABACAAAAAnAQAAZHJzL2Uyb0RvYy54bWxQSwUGAAAAAAYABgBZAQAA5A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0400" behindDoc="0" locked="0" layoutInCell="1" allowOverlap="1">
                <wp:simplePos x="0" y="0"/>
                <wp:positionH relativeFrom="column">
                  <wp:posOffset>2888615</wp:posOffset>
                </wp:positionH>
                <wp:positionV relativeFrom="paragraph">
                  <wp:posOffset>3896360</wp:posOffset>
                </wp:positionV>
                <wp:extent cx="0" cy="381000"/>
                <wp:effectExtent l="48895" t="0" r="65405" b="0"/>
                <wp:wrapNone/>
                <wp:docPr id="136" name="直接箭头连接符 136"/>
                <wp:cNvGraphicFramePr/>
                <a:graphic xmlns:a="http://schemas.openxmlformats.org/drawingml/2006/main">
                  <a:graphicData uri="http://schemas.microsoft.com/office/word/2010/wordprocessingShape">
                    <wps:wsp>
                      <wps:cNvCnPr>
                        <a:stCxn id="127" idx="2"/>
                        <a:endCxn id="143" idx="0"/>
                      </wps:cNvCnPr>
                      <wps:spPr>
                        <a:xfrm>
                          <a:off x="2888615" y="8274050"/>
                          <a:ext cx="0" cy="3810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27.45pt;margin-top:306.8pt;height:30pt;width:0pt;z-index:251750400;mso-width-relative:page;mso-height-relative:page;" filled="f" stroked="t" coordsize="21600,21600" o:gfxdata="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cxdr9cAAAALAQAADwAAAAAAAAAB&#10;ACAAAAAiAAAAZHJzL2Rvd25yZXYueG1sUEsBAhQAFAAAAAgAh07iQDoPMstKAgAAcw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9376" behindDoc="0" locked="0" layoutInCell="1" allowOverlap="1">
                <wp:simplePos x="0" y="0"/>
                <wp:positionH relativeFrom="column">
                  <wp:posOffset>3964940</wp:posOffset>
                </wp:positionH>
                <wp:positionV relativeFrom="paragraph">
                  <wp:posOffset>3535680</wp:posOffset>
                </wp:positionV>
                <wp:extent cx="0" cy="341630"/>
                <wp:effectExtent l="4445" t="0" r="14605" b="1270"/>
                <wp:wrapNone/>
                <wp:docPr id="135" name="直接连接符 135"/>
                <wp:cNvGraphicFramePr/>
                <a:graphic xmlns:a="http://schemas.openxmlformats.org/drawingml/2006/main">
                  <a:graphicData uri="http://schemas.microsoft.com/office/word/2010/wordprocessingShape">
                    <wps:wsp>
                      <wps:cNvCnPr>
                        <a:stCxn id="127" idx="2"/>
                      </wps:cNvCnPr>
                      <wps:spPr>
                        <a:xfrm>
                          <a:off x="3964940" y="7931150"/>
                          <a:ext cx="0" cy="34163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12.2pt;margin-top:278.4pt;height:26.9pt;width:0pt;z-index:251749376;mso-width-relative:page;mso-height-relative:page;" filled="f" stroked="t" coordsize="21600,21600" o:gfxdata="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7aIf2AAAAAsBAAAPAAAA&#10;AAAAAAEAIAAAACIAAABkcnMvZG93bnJldi54bWxQSwECFAAUAAAACACHTuJAlFmQ1BUCAAAYBAAA&#10;DgAAAAAAAAABACAAAAAnAQAAZHJzL2Uyb0RvYy54bWxQSwUGAAAAAAYABgBZAQAAr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46304" behindDoc="0" locked="0" layoutInCell="1" allowOverlap="1">
                <wp:simplePos x="0" y="0"/>
                <wp:positionH relativeFrom="column">
                  <wp:posOffset>6260465</wp:posOffset>
                </wp:positionH>
                <wp:positionV relativeFrom="paragraph">
                  <wp:posOffset>2477135</wp:posOffset>
                </wp:positionV>
                <wp:extent cx="0" cy="466725"/>
                <wp:effectExtent l="48895" t="0" r="65405" b="9525"/>
                <wp:wrapNone/>
                <wp:docPr id="133" name="直接箭头连接符 133"/>
                <wp:cNvGraphicFramePr/>
                <a:graphic xmlns:a="http://schemas.openxmlformats.org/drawingml/2006/main">
                  <a:graphicData uri="http://schemas.microsoft.com/office/word/2010/wordprocessingShape">
                    <wps:wsp>
                      <wps:cNvCnPr>
                        <a:stCxn id="13" idx="2"/>
                        <a:endCxn id="143" idx="0"/>
                      </wps:cNvCnPr>
                      <wps:spPr>
                        <a:xfrm>
                          <a:off x="0" y="0"/>
                          <a:ext cx="0" cy="4667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92.95pt;margin-top:195.05pt;height:36.75pt;width:0pt;z-index:251746304;mso-width-relative:page;mso-height-relative:page;" filled="f" stroked="t" coordsize="21600,21600" o:gfxdata="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DHs/2QAAAAsBAAAPAAAAAAAAAAEAIAAAACIAAABkcnMv&#10;ZG93bnJldi54bWxQSwECFAAUAAAACACHTuJAqYsunzsCAABmBAAADgAAAAAAAAABACAAAAAoAQAA&#10;ZHJzL2Uyb0RvYy54bWxQSwUGAAAAAAYABgBZAQAA1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7328" behindDoc="0" locked="0" layoutInCell="1" allowOverlap="1">
                <wp:simplePos x="0" y="0"/>
                <wp:positionH relativeFrom="column">
                  <wp:posOffset>4074160</wp:posOffset>
                </wp:positionH>
                <wp:positionV relativeFrom="paragraph">
                  <wp:posOffset>2449830</wp:posOffset>
                </wp:positionV>
                <wp:extent cx="5080" cy="446405"/>
                <wp:effectExtent l="45085" t="0" r="64135" b="10795"/>
                <wp:wrapNone/>
                <wp:docPr id="132" name="直接箭头连接符 132"/>
                <wp:cNvGraphicFramePr/>
                <a:graphic xmlns:a="http://schemas.openxmlformats.org/drawingml/2006/main">
                  <a:graphicData uri="http://schemas.microsoft.com/office/word/2010/wordprocessingShape">
                    <wps:wsp>
                      <wps:cNvCnPr>
                        <a:stCxn id="108" idx="4"/>
                        <a:endCxn id="143" idx="0"/>
                      </wps:cNvCnPr>
                      <wps:spPr>
                        <a:xfrm>
                          <a:off x="0" y="0"/>
                          <a:ext cx="5080" cy="44640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0.8pt;margin-top:192.9pt;height:35.15pt;width:0.4pt;z-index:251747328;mso-width-relative:page;mso-height-relative:page;" filled="f" stroked="t" coordsize="21600,21600" o:gfxdata="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2CYmbZAAAACwEAAA8AAAAAAAAAAQAgAAAAIgAA&#10;AGRycy9kb3ducmV2LnhtbFBLAQIUABQAAAAIAIdO4kB9VPCk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5280" behindDoc="0" locked="0" layoutInCell="1" allowOverlap="1">
                <wp:simplePos x="0" y="0"/>
                <wp:positionH relativeFrom="column">
                  <wp:posOffset>1912620</wp:posOffset>
                </wp:positionH>
                <wp:positionV relativeFrom="paragraph">
                  <wp:posOffset>2380615</wp:posOffset>
                </wp:positionV>
                <wp:extent cx="4445" cy="363220"/>
                <wp:effectExtent l="45720" t="0" r="64135" b="17780"/>
                <wp:wrapNone/>
                <wp:docPr id="131" name="直接箭头连接符 131"/>
                <wp:cNvGraphicFramePr/>
                <a:graphic xmlns:a="http://schemas.openxmlformats.org/drawingml/2006/main">
                  <a:graphicData uri="http://schemas.microsoft.com/office/word/2010/wordprocessingShape">
                    <wps:wsp>
                      <wps:cNvCnPr>
                        <a:endCxn id="143" idx="0"/>
                      </wps:cNvCnPr>
                      <wps:spPr>
                        <a:xfrm>
                          <a:off x="1884045" y="6710680"/>
                          <a:ext cx="4445" cy="36322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0.6pt;margin-top:187.45pt;height:28.6pt;width:0.35pt;z-index:251745280;mso-width-relative:page;mso-height-relative:page;" filled="f" stroked="t" coordsize="21600,21600" o:gfxdata="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rantgAAAALAQAADwAAAAAAAAABACAAAAAiAAAA&#10;ZHJzL2Rvd25yZXYueG1sUEsBAhQAFAAAAAgAh07iQMf8d+ZAAgAAWwQAAA4AAAAAAAAAAQAgAAAA&#10;JwEAAGRycy9lMm9Eb2MueG1sUEsFBgAAAAAGAAYAWQEAANk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3232" behindDoc="0" locked="0" layoutInCell="1" allowOverlap="1">
                <wp:simplePos x="0" y="0"/>
                <wp:positionH relativeFrom="column">
                  <wp:posOffset>3745865</wp:posOffset>
                </wp:positionH>
                <wp:positionV relativeFrom="paragraph">
                  <wp:posOffset>4316730</wp:posOffset>
                </wp:positionV>
                <wp:extent cx="1362075" cy="295275"/>
                <wp:effectExtent l="4445" t="4445" r="5080" b="5080"/>
                <wp:wrapNone/>
                <wp:docPr id="130" name="文本框 130"/>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rgbClr val="FFFFFF"/>
                        </a:solidFill>
                        <a:ln w="6350">
                          <a:solidFill>
                            <a:prstClr val="black"/>
                          </a:solidFill>
                        </a:ln>
                        <a:effectLst/>
                      </wps:spPr>
                      <wps:txbx>
                        <w:txbxContent>
                          <w:p>
                            <w:pPr>
                              <w:jc w:val="center"/>
                            </w:pPr>
                            <w:r>
                              <w:rPr>
                                <w:rFonts w:hint="eastAsia"/>
                              </w:rPr>
                              <w:t>应急管理部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95pt;margin-top:339.9pt;height:23.25pt;width:107.25pt;z-index:251743232;mso-width-relative:page;mso-height-relative:page;" fillcolor="#FFFFFF" filled="t" stroked="t" coordsize="21600,21600" o:gfxdata="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gUg872QAAAAsBAAAPAAAAAAAAAAEAIAAAACIAAABkcnMvZG93bnJldi54bWxQSwECFAAUAAAA&#10;CACHTuJApd5NOV8CAADJBAAADgAAAAAAAAABACAAAAAoAQAAZHJzL2Uyb0RvYy54bWxQSwUGAAAA&#10;AAYABgBZAQAA+QUAAAAA&#10;">
                <v:fill on="t" focussize="0,0"/>
                <v:stroke weight="0.5pt" color="#000000" joinstyle="round"/>
                <v:imagedata o:title=""/>
                <o:lock v:ext="edit" aspectratio="f"/>
                <v:textbox>
                  <w:txbxContent>
                    <w:p>
                      <w:pPr>
                        <w:jc w:val="center"/>
                      </w:pPr>
                      <w:r>
                        <w:rPr>
                          <w:rFonts w:hint="eastAsia"/>
                        </w:rPr>
                        <w:t>应急管理部</w:t>
                      </w:r>
                    </w:p>
                  </w:txbxContent>
                </v:textbox>
              </v:shape>
            </w:pict>
          </mc:Fallback>
        </mc:AlternateContent>
      </w:r>
      <w:r>
        <w:rPr>
          <w:sz w:val="24"/>
        </w:rPr>
        <mc:AlternateContent>
          <mc:Choice Requires="wps">
            <w:drawing>
              <wp:anchor distT="0" distB="0" distL="114300" distR="114300" simplePos="0" relativeHeight="251744256" behindDoc="0" locked="0" layoutInCell="1" allowOverlap="1">
                <wp:simplePos x="0" y="0"/>
                <wp:positionH relativeFrom="column">
                  <wp:posOffset>2193290</wp:posOffset>
                </wp:positionH>
                <wp:positionV relativeFrom="paragraph">
                  <wp:posOffset>4326255</wp:posOffset>
                </wp:positionV>
                <wp:extent cx="1181100" cy="295275"/>
                <wp:effectExtent l="4445" t="4445" r="14605" b="5080"/>
                <wp:wrapNone/>
                <wp:docPr id="129" name="文本框 129"/>
                <wp:cNvGraphicFramePr/>
                <a:graphic xmlns:a="http://schemas.openxmlformats.org/drawingml/2006/main">
                  <a:graphicData uri="http://schemas.microsoft.com/office/word/2010/wordprocessingShape">
                    <wps:wsp>
                      <wps:cNvSpPr txBox="1"/>
                      <wps:spPr>
                        <a:xfrm>
                          <a:off x="2193290" y="8656320"/>
                          <a:ext cx="1181100" cy="295275"/>
                        </a:xfrm>
                        <a:prstGeom prst="rect">
                          <a:avLst/>
                        </a:prstGeom>
                        <a:solidFill>
                          <a:srgbClr val="FFFFFF"/>
                        </a:solidFill>
                        <a:ln w="6350">
                          <a:solidFill>
                            <a:prstClr val="black"/>
                          </a:solidFill>
                        </a:ln>
                        <a:effectLst/>
                      </wps:spPr>
                      <wps:txbx>
                        <w:txbxContent>
                          <w:p>
                            <w:pPr>
                              <w:jc w:val="center"/>
                            </w:pPr>
                            <w:r>
                              <w:rPr>
                                <w:rFonts w:hint="eastAsia"/>
                              </w:rPr>
                              <w:t>省政府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7pt;margin-top:340.65pt;height:23.25pt;width:93pt;z-index:251744256;mso-width-relative:page;mso-height-relative:page;" fillcolor="#FFFFFF" filled="t" stroked="t" coordsize="21600,21600" o:gfxdata="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lCCcZ2AAAAAsBAAAPAAAAAAAAAAEAIAAAACIAAABkcnMvZG93bnJldi54&#10;bWxQSwECFAAUAAAACACHTuJA7oYkE2wCAADVBAAADgAAAAAAAAABACAAAAAnAQAAZHJzL2Uyb0Rv&#10;Yy54bWxQSwUGAAAAAAYABgBZAQAABQYAAAAA&#10;">
                <v:fill on="t" focussize="0,0"/>
                <v:stroke weight="0.5pt" color="#000000" joinstyle="round"/>
                <v:imagedata o:title=""/>
                <o:lock v:ext="edit" aspectratio="f"/>
                <v:textbox>
                  <w:txbxContent>
                    <w:p>
                      <w:pPr>
                        <w:jc w:val="center"/>
                      </w:pPr>
                      <w:r>
                        <w:rPr>
                          <w:rFonts w:hint="eastAsia"/>
                        </w:rPr>
                        <w:t>省政府</w:t>
                      </w:r>
                    </w:p>
                  </w:txbxContent>
                </v:textbox>
              </v:shape>
            </w:pict>
          </mc:Fallback>
        </mc:AlternateContent>
      </w:r>
      <w:r>
        <w:rPr>
          <w:sz w:val="24"/>
        </w:rPr>
        <mc:AlternateContent>
          <mc:Choice Requires="wps">
            <w:drawing>
              <wp:anchor distT="0" distB="0" distL="114300" distR="114300" simplePos="0" relativeHeight="251742208" behindDoc="0" locked="0" layoutInCell="1" allowOverlap="1">
                <wp:simplePos x="0" y="0"/>
                <wp:positionH relativeFrom="column">
                  <wp:posOffset>5184140</wp:posOffset>
                </wp:positionH>
                <wp:positionV relativeFrom="paragraph">
                  <wp:posOffset>2973705</wp:posOffset>
                </wp:positionV>
                <wp:extent cx="2114550" cy="542925"/>
                <wp:effectExtent l="4445" t="4445" r="14605" b="5080"/>
                <wp:wrapNone/>
                <wp:docPr id="128" name="文本框 128"/>
                <wp:cNvGraphicFramePr/>
                <a:graphic xmlns:a="http://schemas.openxmlformats.org/drawingml/2006/main">
                  <a:graphicData uri="http://schemas.microsoft.com/office/word/2010/wordprocessingShape">
                    <wps:wsp>
                      <wps:cNvSpPr txBox="1"/>
                      <wps:spPr>
                        <a:xfrm>
                          <a:off x="0" y="0"/>
                          <a:ext cx="2114550" cy="542925"/>
                        </a:xfrm>
                        <a:prstGeom prst="rect">
                          <a:avLst/>
                        </a:prstGeom>
                        <a:solidFill>
                          <a:srgbClr val="FFFFFF"/>
                        </a:solidFill>
                        <a:ln w="6350">
                          <a:solidFill>
                            <a:prstClr val="black"/>
                          </a:solidFill>
                        </a:ln>
                        <a:effectLst/>
                      </wps:spPr>
                      <wps:txbx>
                        <w:txbxContent>
                          <w:p>
                            <w:pPr>
                              <w:jc w:val="center"/>
                            </w:pPr>
                            <w:r>
                              <w:rPr>
                                <w:rFonts w:hint="eastAsia"/>
                              </w:rPr>
                              <w:t>市燃气应急指挥部、市应急委、省住建厅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2pt;margin-top:234.15pt;height:42.75pt;width:166.5pt;z-index:251742208;mso-width-relative:page;mso-height-relative:page;" fillcolor="#FFFFFF" filled="t" stroked="t" coordsize="21600,21600" o:gfxdata="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X&#10;j/1t2AAAAAwBAAAPAAAAAAAAAAEAIAAAACIAAABkcnMvZG93bnJldi54bWxQSwECFAAUAAAACACH&#10;TuJAt5v3FF0CAADJBAAADgAAAAAAAAABACAAAAAnAQAAZHJzL2Uyb0RvYy54bWxQSwUGAAAAAAYA&#10;BgBZAQAA9gUAAAAA&#10;">
                <v:fill on="t" focussize="0,0"/>
                <v:stroke weight="0.5pt" color="#000000" joinstyle="round"/>
                <v:imagedata o:title=""/>
                <o:lock v:ext="edit" aspectratio="f"/>
                <v:textbox>
                  <w:txbxContent>
                    <w:p>
                      <w:pPr>
                        <w:jc w:val="center"/>
                      </w:pPr>
                      <w:r>
                        <w:rPr>
                          <w:rFonts w:hint="eastAsia"/>
                        </w:rPr>
                        <w:t>市燃气应急指挥部、市应急委、省住建厅</w:t>
                      </w:r>
                    </w:p>
                  </w:txbxContent>
                </v:textbox>
              </v:shape>
            </w:pict>
          </mc:Fallback>
        </mc:AlternateContent>
      </w:r>
      <w:r>
        <w:rPr>
          <w:sz w:val="24"/>
        </w:rPr>
        <mc:AlternateContent>
          <mc:Choice Requires="wps">
            <w:drawing>
              <wp:anchor distT="0" distB="0" distL="114300" distR="114300" simplePos="0" relativeHeight="251741184" behindDoc="0" locked="0" layoutInCell="1" allowOverlap="1">
                <wp:simplePos x="0" y="0"/>
                <wp:positionH relativeFrom="column">
                  <wp:posOffset>2907665</wp:posOffset>
                </wp:positionH>
                <wp:positionV relativeFrom="paragraph">
                  <wp:posOffset>2992755</wp:posOffset>
                </wp:positionV>
                <wp:extent cx="2114550" cy="542925"/>
                <wp:effectExtent l="4445" t="4445" r="14605" b="5080"/>
                <wp:wrapNone/>
                <wp:docPr id="127" name="文本框 127"/>
                <wp:cNvGraphicFramePr/>
                <a:graphic xmlns:a="http://schemas.openxmlformats.org/drawingml/2006/main">
                  <a:graphicData uri="http://schemas.microsoft.com/office/word/2010/wordprocessingShape">
                    <wps:wsp>
                      <wps:cNvSpPr txBox="1"/>
                      <wps:spPr>
                        <a:xfrm>
                          <a:off x="2907665" y="7322820"/>
                          <a:ext cx="2114550" cy="542925"/>
                        </a:xfrm>
                        <a:prstGeom prst="rect">
                          <a:avLst/>
                        </a:prstGeom>
                        <a:solidFill>
                          <a:srgbClr val="FFFFFF"/>
                        </a:solidFill>
                        <a:ln w="6350">
                          <a:solidFill>
                            <a:prstClr val="black"/>
                          </a:solidFill>
                        </a:ln>
                        <a:effectLst/>
                      </wps:spPr>
                      <wps:txbx>
                        <w:txbxContent>
                          <w:p>
                            <w:pPr>
                              <w:jc w:val="center"/>
                            </w:pPr>
                            <w:r>
                              <w:rPr>
                                <w:rFonts w:hint="eastAsia"/>
                              </w:rPr>
                              <w:t>市委市政府、市燃气应急指挥部、市应急委、省住建厅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95pt;margin-top:235.65pt;height:42.75pt;width:166.5pt;z-index:251741184;mso-width-relative:page;mso-height-relative:page;" fillcolor="#FFFFFF" filled="t" stroked="t" coordsize="21600,21600" o:gfxdata="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eFLFH2AAAAAsBAAAPAAAAAAAAAAEAIAAAACIAAABkcnMvZG93bnJldi54&#10;bWxQSwECFAAUAAAACACHTuJA941WE2wCAADVBAAADgAAAAAAAAABACAAAAAnAQAAZHJzL2Uyb0Rv&#10;Yy54bWxQSwUGAAAAAAYABgBZAQAABQYAAAAA&#10;">
                <v:fill on="t" focussize="0,0"/>
                <v:stroke weight="0.5pt" color="#000000" joinstyle="round"/>
                <v:imagedata o:title=""/>
                <o:lock v:ext="edit" aspectratio="f"/>
                <v:textbox>
                  <w:txbxContent>
                    <w:p>
                      <w:pPr>
                        <w:jc w:val="center"/>
                      </w:pPr>
                      <w:r>
                        <w:rPr>
                          <w:rFonts w:hint="eastAsia"/>
                        </w:rPr>
                        <w:t>市委市政府、市燃气应急指挥部、市应急委、省住建厅</w:t>
                      </w:r>
                    </w:p>
                  </w:txbxContent>
                </v:textbox>
              </v:shape>
            </w:pict>
          </mc:Fallback>
        </mc:AlternateContent>
      </w:r>
      <w:r>
        <w:rPr>
          <w:sz w:val="24"/>
        </w:rPr>
        <mc:AlternateContent>
          <mc:Choice Requires="wps">
            <w:drawing>
              <wp:anchor distT="0" distB="0" distL="114300" distR="114300" simplePos="0" relativeHeight="251740160" behindDoc="0" locked="0" layoutInCell="1" allowOverlap="1">
                <wp:simplePos x="0" y="0"/>
                <wp:positionH relativeFrom="column">
                  <wp:posOffset>1383665</wp:posOffset>
                </wp:positionH>
                <wp:positionV relativeFrom="paragraph">
                  <wp:posOffset>2764155</wp:posOffset>
                </wp:positionV>
                <wp:extent cx="1000125" cy="276225"/>
                <wp:effectExtent l="4445" t="5080" r="5080" b="4445"/>
                <wp:wrapNone/>
                <wp:docPr id="126" name="文本框 126"/>
                <wp:cNvGraphicFramePr/>
                <a:graphic xmlns:a="http://schemas.openxmlformats.org/drawingml/2006/main">
                  <a:graphicData uri="http://schemas.microsoft.com/office/word/2010/wordprocessingShape">
                    <wps:wsp>
                      <wps:cNvSpPr txBox="1"/>
                      <wps:spPr>
                        <a:xfrm>
                          <a:off x="1383665" y="7094220"/>
                          <a:ext cx="1000125" cy="276225"/>
                        </a:xfrm>
                        <a:prstGeom prst="rect">
                          <a:avLst/>
                        </a:prstGeom>
                        <a:solidFill>
                          <a:srgbClr val="FFFFFF"/>
                        </a:solidFill>
                        <a:ln w="6350">
                          <a:solidFill>
                            <a:prstClr val="black"/>
                          </a:solidFill>
                        </a:ln>
                        <a:effectLst/>
                      </wps:spPr>
                      <wps:txbx>
                        <w:txbxContent>
                          <w:p>
                            <w:pPr>
                              <w:jc w:val="center"/>
                            </w:pPr>
                            <w:r>
                              <w:rPr>
                                <w:rFonts w:hint="eastAsia"/>
                              </w:rPr>
                              <w:t>市应急委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17.65pt;height:21.75pt;width:78.75pt;z-index:251740160;mso-width-relative:page;mso-height-relative:page;" fillcolor="#FFFFFF" filled="t" stroked="t" coordsize="21600,21600" o:gfxdata="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zH7rA2QAAAAsBAAAPAAAAAAAAAAEAIAAAACIAAABkcnMvZG93bnJldi54&#10;bWxQSwECFAAUAAAACACHTuJA/4zjkWsCAADVBAAADgAAAAAAAAABACAAAAAoAQAAZHJzL2Uyb0Rv&#10;Yy54bWxQSwUGAAAAAAYABgBZAQAABQYAAAAA&#10;">
                <v:fill on="t" focussize="0,0"/>
                <v:stroke weight="0.5pt" color="#000000" joinstyle="round"/>
                <v:imagedata o:title=""/>
                <o:lock v:ext="edit" aspectratio="f"/>
                <v:textbox>
                  <w:txbxContent>
                    <w:p>
                      <w:pPr>
                        <w:jc w:val="center"/>
                      </w:pPr>
                      <w:r>
                        <w:rPr>
                          <w:rFonts w:hint="eastAsia"/>
                        </w:rPr>
                        <w:t>市应急委</w:t>
                      </w:r>
                    </w:p>
                  </w:txbxContent>
                </v:textbox>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5403215</wp:posOffset>
                </wp:positionH>
                <wp:positionV relativeFrom="paragraph">
                  <wp:posOffset>1885315</wp:posOffset>
                </wp:positionV>
                <wp:extent cx="1638300" cy="552450"/>
                <wp:effectExtent l="12700" t="12700" r="25400" b="25400"/>
                <wp:wrapNone/>
                <wp:docPr id="110" name="椭圆 110"/>
                <wp:cNvGraphicFramePr/>
                <a:graphic xmlns:a="http://schemas.openxmlformats.org/drawingml/2006/main">
                  <a:graphicData uri="http://schemas.microsoft.com/office/word/2010/wordprocessingShape">
                    <wps:wsp>
                      <wps:cNvSpPr/>
                      <wps:spPr>
                        <a:xfrm>
                          <a:off x="0" y="0"/>
                          <a:ext cx="1638300" cy="552450"/>
                        </a:xfrm>
                        <a:prstGeom prst="ellipse">
                          <a:avLst/>
                        </a:prstGeom>
                        <a:solidFill>
                          <a:srgbClr val="FFFFFF"/>
                        </a:solidFill>
                        <a:ln w="25400" cap="flat" cmpd="sng" algn="ctr">
                          <a:solidFill>
                            <a:srgbClr val="000000"/>
                          </a:solidFill>
                          <a:prstDash val="solid"/>
                        </a:ln>
                        <a:effectLst/>
                      </wps:spPr>
                      <wps:txbx>
                        <w:txbxContent>
                          <w:p>
                            <w:pPr>
                              <w:pStyle w:val="28"/>
                              <w:widowControl/>
                            </w:pPr>
                            <w:r>
                              <w:rPr>
                                <w:color w:val="000000"/>
                                <w:shd w:val="clear" w:color="auto" w:fill="FFFFFF"/>
                              </w:rPr>
                              <w:t>III</w:t>
                            </w:r>
                            <w:r>
                              <w:rPr>
                                <w:rFonts w:hint="eastAsia"/>
                              </w:rPr>
                              <w:t>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5.45pt;margin-top:148.45pt;height:43.5pt;width:129pt;z-index:251716608;v-text-anchor:middle;mso-width-relative:page;mso-height-relative:page;" fillcolor="#FFFFFF" filled="t" stroked="t" coordsize="21600,21600" o:gfxdata="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GbnwraAAAADAEAAA8AAAAAAAAAAQAgAAAAIgAAAGRy&#10;cy9kb3ducmV2LnhtbFBLAQIUABQAAAAIAIdO4kBY2iFUdQIAAP0EAAAOAAAAAAAAAAEAIAAAACkB&#10;AABkcnMvZTJvRG9jLnhtbFBLBQYAAAAABgAGAFkBAAAQBgAAAAA=&#10;">
                <v:fill on="t" focussize="0,0"/>
                <v:stroke weight="2pt" color="#000000" joinstyle="round"/>
                <v:imagedata o:title=""/>
                <o:lock v:ext="edit" aspectratio="f"/>
                <v:textbox>
                  <w:txbxContent>
                    <w:p>
                      <w:pPr>
                        <w:pStyle w:val="28"/>
                        <w:widowControl/>
                      </w:pPr>
                      <w:r>
                        <w:rPr>
                          <w:color w:val="000000"/>
                          <w:shd w:val="clear" w:color="auto" w:fill="FFFFFF"/>
                        </w:rPr>
                        <w:t>III</w:t>
                      </w:r>
                      <w:r>
                        <w:rPr>
                          <w:rFonts w:hint="eastAsia"/>
                        </w:rPr>
                        <w:t>级燃气事件</w:t>
                      </w:r>
                    </w:p>
                  </w:txbxContent>
                </v:textbox>
              </v:shape>
            </w:pict>
          </mc:Fallback>
        </mc:AlternateContent>
      </w:r>
      <w:r>
        <w:rPr>
          <w:sz w:val="24"/>
        </w:rPr>
        <mc:AlternateContent>
          <mc:Choice Requires="wps">
            <w:drawing>
              <wp:anchor distT="0" distB="0" distL="114300" distR="114300" simplePos="0" relativeHeight="251717632" behindDoc="0" locked="0" layoutInCell="1" allowOverlap="1">
                <wp:simplePos x="0" y="0"/>
                <wp:positionH relativeFrom="column">
                  <wp:posOffset>3193415</wp:posOffset>
                </wp:positionH>
                <wp:positionV relativeFrom="paragraph">
                  <wp:posOffset>1897380</wp:posOffset>
                </wp:positionV>
                <wp:extent cx="1798955" cy="552450"/>
                <wp:effectExtent l="12700" t="12700" r="17145" b="25400"/>
                <wp:wrapNone/>
                <wp:docPr id="109" name="椭圆 109"/>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rPr>
                                <w:sz w:val="22"/>
                              </w:rPr>
                            </w:pPr>
                            <w:r>
                              <w:rPr>
                                <w:rFonts w:hint="eastAsia"/>
                                <w:sz w:val="22"/>
                              </w:rPr>
                              <w:t>ⅠⅡ级燃气事件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1.45pt;margin-top:149.4pt;height:43.5pt;width:141.65pt;z-index:251717632;v-text-anchor:middle;mso-width-relative:page;mso-height-relative:page;" fillcolor="#FFFFFF" filled="t" stroked="t" coordsize="21600,21600" o:gfxdata="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OvP2doAAAALAQAADwAAAAAAAAABACAAAAAiAAAA&#10;ZHJzL2Rvd25yZXYueG1sUEsBAhQAFAAAAAgAh07iQIp+xz93AgAA/QQAAA4AAAAAAAAAAQAgAAAA&#10;KQEAAGRycy9lMm9Eb2MueG1sUEsFBgAAAAAGAAYAWQEAABIGAAAAAA==&#10;">
                <v:fill on="t" focussize="0,0"/>
                <v:stroke weight="2pt" color="#000000" joinstyle="round"/>
                <v:imagedata o:title=""/>
                <o:lock v:ext="edit" aspectratio="f"/>
                <v:textbox>
                  <w:txbxContent>
                    <w:p>
                      <w:pPr>
                        <w:rPr>
                          <w:sz w:val="22"/>
                        </w:rPr>
                      </w:pPr>
                      <w:r>
                        <w:rPr>
                          <w:rFonts w:hint="eastAsia"/>
                          <w:sz w:val="22"/>
                        </w:rPr>
                        <w:t>ⅠⅡ级燃气事件</w:t>
                      </w:r>
                    </w:p>
                  </w:txbxContent>
                </v:textbox>
              </v:shape>
            </w:pict>
          </mc:Fallback>
        </mc:AlternateContent>
      </w:r>
      <w:r>
        <w:rPr>
          <w:sz w:val="24"/>
        </w:rPr>
        <mc:AlternateContent>
          <mc:Choice Requires="wps">
            <w:drawing>
              <wp:anchor distT="0" distB="0" distL="114300" distR="114300" simplePos="0" relativeHeight="251736064" behindDoc="0" locked="0" layoutInCell="1" allowOverlap="1">
                <wp:simplePos x="0" y="0"/>
                <wp:positionH relativeFrom="column">
                  <wp:posOffset>4050665</wp:posOffset>
                </wp:positionH>
                <wp:positionV relativeFrom="paragraph">
                  <wp:posOffset>1402080</wp:posOffset>
                </wp:positionV>
                <wp:extent cx="0" cy="466725"/>
                <wp:effectExtent l="4445" t="0" r="14605" b="9525"/>
                <wp:wrapNone/>
                <wp:docPr id="123" name="直接连接符 123"/>
                <wp:cNvGraphicFramePr/>
                <a:graphic xmlns:a="http://schemas.openxmlformats.org/drawingml/2006/main">
                  <a:graphicData uri="http://schemas.microsoft.com/office/word/2010/wordprocessingShape">
                    <wps:wsp>
                      <wps:cNvCnPr/>
                      <wps:spPr>
                        <a:xfrm>
                          <a:off x="4031615" y="5687060"/>
                          <a:ext cx="0" cy="4667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18.95pt;margin-top:110.4pt;height:36.75pt;width:0pt;z-index:251736064;mso-width-relative:page;mso-height-relative:page;" filled="f" stroked="t" coordsize="21600,21600" o:gfxdata="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dtGkPXAAAACwEAAA8AAAAAAAAAAQAgAAAAIgAAAGRycy9k&#10;b3ducmV2LnhtbFBLAQIUABQAAAAIAIdO4kCFn+rZAwIAAPADAAAOAAAAAAAAAAEAIAAAACYBAABk&#10;cnMvZTJvRG9jLnhtbFBLBQYAAAAABgAGAFkBAACb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1878965</wp:posOffset>
                </wp:positionH>
                <wp:positionV relativeFrom="paragraph">
                  <wp:posOffset>1464310</wp:posOffset>
                </wp:positionV>
                <wp:extent cx="0" cy="428625"/>
                <wp:effectExtent l="4445" t="0" r="14605" b="9525"/>
                <wp:wrapNone/>
                <wp:docPr id="122" name="直接连接符 122"/>
                <wp:cNvGraphicFramePr/>
                <a:graphic xmlns:a="http://schemas.openxmlformats.org/drawingml/2006/main">
                  <a:graphicData uri="http://schemas.microsoft.com/office/word/2010/wordprocessingShape">
                    <wps:wsp>
                      <wps:cNvCnPr/>
                      <wps:spPr>
                        <a:xfrm>
                          <a:off x="1755140" y="5668010"/>
                          <a:ext cx="0" cy="4286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7.95pt;margin-top:115.3pt;height:33.75pt;width:0pt;z-index:251735040;mso-width-relative:page;mso-height-relative:page;" filled="f" stroked="t" coordsize="21600,21600" o:gfxdata="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7Xs6w1wAAAAsBAAAPAAAAAAAAAAEAIAAAACIAAABkcnMvZG93&#10;bnJldi54bWxQSwECFAAUAAAACACHTuJAseIDXQECAADwAwAADgAAAAAAAAABACAAAAAm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4016" behindDoc="0" locked="0" layoutInCell="1" allowOverlap="1">
                <wp:simplePos x="0" y="0"/>
                <wp:positionH relativeFrom="column">
                  <wp:posOffset>1907540</wp:posOffset>
                </wp:positionH>
                <wp:positionV relativeFrom="paragraph">
                  <wp:posOffset>1473835</wp:posOffset>
                </wp:positionV>
                <wp:extent cx="4410075" cy="9525"/>
                <wp:effectExtent l="0" t="0" r="0" b="0"/>
                <wp:wrapNone/>
                <wp:docPr id="121" name="直接连接符 121"/>
                <wp:cNvGraphicFramePr/>
                <a:graphic xmlns:a="http://schemas.openxmlformats.org/drawingml/2006/main">
                  <a:graphicData uri="http://schemas.microsoft.com/office/word/2010/wordprocessingShape">
                    <wps:wsp>
                      <wps:cNvCnPr/>
                      <wps:spPr>
                        <a:xfrm>
                          <a:off x="1755140" y="5677535"/>
                          <a:ext cx="4410075"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50.2pt;margin-top:116.05pt;height:0.75pt;width:347.25pt;z-index:251734016;mso-width-relative:page;mso-height-relative:page;" filled="f" stroked="t" coordsize="21600,21600" o:gfxdata="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zUPXrZAAAACwEAAA8AAAAAAAAAAQAgAAAAIgAA&#10;AGRycy9kb3ducmV2LnhtbFBLAQIUABQAAAAIAIdO4kBfZpnVBwIAAPQDAAAOAAAAAAAAAAEAIAAA&#10;ACgBAABkcnMvZTJvRG9jLnhtbFBLBQYAAAAABgAGAFkBAACh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5546090</wp:posOffset>
                </wp:positionH>
                <wp:positionV relativeFrom="paragraph">
                  <wp:posOffset>521335</wp:posOffset>
                </wp:positionV>
                <wp:extent cx="400050" cy="0"/>
                <wp:effectExtent l="0" t="48895" r="0" b="65405"/>
                <wp:wrapNone/>
                <wp:docPr id="120" name="直接箭头连接符 120"/>
                <wp:cNvGraphicFramePr/>
                <a:graphic xmlns:a="http://schemas.openxmlformats.org/drawingml/2006/main">
                  <a:graphicData uri="http://schemas.microsoft.com/office/word/2010/wordprocessingShape">
                    <wps:wsp>
                      <wps:cNvCnPr>
                        <a:stCxn id="13" idx="2"/>
                        <a:endCxn id="143" idx="0"/>
                      </wps:cNvCnPr>
                      <wps:spPr>
                        <a:xfrm flipH="1">
                          <a:off x="5565140" y="4686935"/>
                          <a:ext cx="400050"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36.7pt;margin-top:41.05pt;height:0pt;width:31.5pt;z-index:251731968;mso-width-relative:page;mso-height-relative:page;" filled="f" stroked="t" coordsize="21600,21600" o:gfxdata="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qA8LPXAAAACQEAAA8AAAAA&#10;AAAAAQAgAAAAIgAAAGRycy9kb3ducmV2LnhtbFBLAQIUABQAAAAIAIdO4kAzP03FTgIAAHwEAAAO&#10;AAAAAAAAAAEAIAAAACYBAABkcnMvZTJvRG9jLnhtbFBLBQYAAAAABgAGAFkBAADmBQAAAAA=&#10;">
                <v:fill on="f" focussize="0,0"/>
                <v:stroke color="#000000" joinstyle="round" endarrow="open"/>
                <v:imagedata o:title=""/>
                <o:lock v:ext="edit" aspectratio="f"/>
              </v:shape>
            </w:pict>
          </mc:Fallback>
        </mc:AlternateContent>
      </w:r>
      <w:r>
        <w:rPr>
          <w:rFonts w:ascii="Arial" w:hAnsi="Arial" w:cs="Arial"/>
        </w:rPr>
        <w:t>←</w:t>
      </w:r>
      <w:r>
        <w:rPr>
          <w:sz w:val="24"/>
        </w:rPr>
        <mc:AlternateContent>
          <mc:Choice Requires="wps">
            <w:drawing>
              <wp:anchor distT="0" distB="0" distL="114300" distR="114300" simplePos="0" relativeHeight="251730944" behindDoc="0" locked="0" layoutInCell="1" allowOverlap="1">
                <wp:simplePos x="0" y="0"/>
                <wp:positionH relativeFrom="column">
                  <wp:posOffset>2240915</wp:posOffset>
                </wp:positionH>
                <wp:positionV relativeFrom="paragraph">
                  <wp:posOffset>530860</wp:posOffset>
                </wp:positionV>
                <wp:extent cx="485775" cy="0"/>
                <wp:effectExtent l="0" t="48895" r="9525" b="65405"/>
                <wp:wrapNone/>
                <wp:docPr id="118" name="直接箭头连接符 118"/>
                <wp:cNvGraphicFramePr/>
                <a:graphic xmlns:a="http://schemas.openxmlformats.org/drawingml/2006/main">
                  <a:graphicData uri="http://schemas.microsoft.com/office/word/2010/wordprocessingShape">
                    <wps:wsp>
                      <wps:cNvCnPr>
                        <a:stCxn id="13" idx="2"/>
                        <a:endCxn id="143" idx="0"/>
                      </wps:cNvCnPr>
                      <wps:spPr>
                        <a:xfrm>
                          <a:off x="2240915" y="4715510"/>
                          <a:ext cx="485775"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76.45pt;margin-top:41.8pt;height:0pt;width:38.25pt;z-index:251730944;mso-width-relative:page;mso-height-relative:page;" filled="f" stroked="t" coordsize="21600,21600" o:gfxdata="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1bx8tcAAAAJAQAADwAAAAAAAAABACAA&#10;AAAiAAAAZHJzL2Rvd25yZXYueG1sUEsBAhQAFAAAAAgAh07iQOPExyRHAgAAcgQAAA4AAAAAAAAA&#10;AQAgAAAAJgEAAGRycy9lMm9Eb2MueG1sUEsFBgAAAAAGAAYAWQEAAN8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1060450</wp:posOffset>
                </wp:positionH>
                <wp:positionV relativeFrom="paragraph">
                  <wp:posOffset>1954530</wp:posOffset>
                </wp:positionV>
                <wp:extent cx="1704340" cy="552450"/>
                <wp:effectExtent l="12700" t="12700" r="16510" b="25400"/>
                <wp:wrapNone/>
                <wp:docPr id="108" name="椭圆 108"/>
                <wp:cNvGraphicFramePr/>
                <a:graphic xmlns:a="http://schemas.openxmlformats.org/drawingml/2006/main">
                  <a:graphicData uri="http://schemas.microsoft.com/office/word/2010/wordprocessingShape">
                    <wps:wsp>
                      <wps:cNvSpPr/>
                      <wps:spPr>
                        <a:xfrm>
                          <a:off x="1250315" y="6158230"/>
                          <a:ext cx="1704340"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IV级燃气事件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3.5pt;margin-top:153.9pt;height:43.5pt;width:134.2pt;z-index:251715584;v-text-anchor:middle;mso-width-relative:page;mso-height-relative:page;" fillcolor="#FFFFFF" filled="t" stroked="t" coordsize="21600,21600" o:gfxdata="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UrKSNkAAAALAQAADwAAAAAAAAAB&#10;ACAAAAAiAAAAZHJzL2Rvd25yZXYueG1sUEsBAhQAFAAAAAgAh07iQKeuQ8yBAgAACQUAAA4AAAAA&#10;AAAAAQAgAAAAKAEAAGRycy9lMm9Eb2MueG1sUEsFBgAAAAAGAAYAWQEAABsGAAAAAA==&#10;">
                <v:fill on="t" focussize="0,0"/>
                <v:stroke weight="2pt" color="#000000" joinstyle="round"/>
                <v:imagedata o:title=""/>
                <o:lock v:ext="edit" aspectratio="f"/>
                <v:textbox>
                  <w:txbxContent>
                    <w:p>
                      <w:pPr>
                        <w:jc w:val="center"/>
                      </w:pPr>
                      <w:r>
                        <w:rPr>
                          <w:rFonts w:hint="eastAsia"/>
                        </w:rPr>
                        <w:t>IV级燃气事件</w:t>
                      </w:r>
                    </w:p>
                  </w:txbxContent>
                </v:textbox>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2850515</wp:posOffset>
                </wp:positionH>
                <wp:positionV relativeFrom="paragraph">
                  <wp:posOffset>835660</wp:posOffset>
                </wp:positionV>
                <wp:extent cx="2552700" cy="276225"/>
                <wp:effectExtent l="4445" t="4445" r="14605" b="5080"/>
                <wp:wrapNone/>
                <wp:docPr id="107" name="文本框 107"/>
                <wp:cNvGraphicFramePr/>
                <a:graphic xmlns:a="http://schemas.openxmlformats.org/drawingml/2006/main">
                  <a:graphicData uri="http://schemas.microsoft.com/office/word/2010/wordprocessingShape">
                    <wps:wsp>
                      <wps:cNvSpPr txBox="1"/>
                      <wps:spPr>
                        <a:xfrm>
                          <a:off x="2850515" y="5039360"/>
                          <a:ext cx="2552700" cy="276225"/>
                        </a:xfrm>
                        <a:prstGeom prst="rect">
                          <a:avLst/>
                        </a:prstGeom>
                        <a:solidFill>
                          <a:srgbClr val="FFFFFF"/>
                        </a:solidFill>
                        <a:ln w="6350">
                          <a:solidFill>
                            <a:prstClr val="black"/>
                          </a:solidFill>
                        </a:ln>
                        <a:effectLst/>
                      </wps:spPr>
                      <wps:txbx>
                        <w:txbxContent>
                          <w:p>
                            <w:pPr>
                              <w:jc w:val="center"/>
                            </w:pPr>
                            <w:r>
                              <w:rPr>
                                <w:rFonts w:hint="eastAsia"/>
                              </w:rPr>
                              <w:t>市燃气应急指挥部办公室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45pt;margin-top:65.8pt;height:21.75pt;width:201pt;z-index:251711488;mso-width-relative:page;mso-height-relative:page;" fillcolor="#FFFFFF" filled="t" stroked="t" coordsize="21600,21600" o:gfxdata="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st9W3XAAAACwEAAA8AAAAAAAAAAQAgAAAAIgAAAGRycy9kb3ducmV2Lnht&#10;bFBLAQIUABQAAAAIAIdO4kATOPl2bAIAANUEAAAOAAAAAAAAAAEAIAAAACYBAABkcnMvZTJvRG9j&#10;LnhtbFBLBQYAAAAABgAGAFkBAAAEBgAAAAA=&#10;">
                <v:fill on="t" focussize="0,0"/>
                <v:stroke weight="0.5pt" color="#000000" joinstyle="round"/>
                <v:imagedata o:title=""/>
                <o:lock v:ext="edit" aspectratio="f"/>
                <v:textbox>
                  <w:txbxContent>
                    <w:p>
                      <w:pPr>
                        <w:jc w:val="center"/>
                      </w:pPr>
                      <w:r>
                        <w:rPr>
                          <w:rFonts w:hint="eastAsia"/>
                        </w:rPr>
                        <w:t>市燃气应急指挥部办公室</w:t>
                      </w: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2793365</wp:posOffset>
                </wp:positionH>
                <wp:positionV relativeFrom="paragraph">
                  <wp:posOffset>349885</wp:posOffset>
                </wp:positionV>
                <wp:extent cx="2686050" cy="276225"/>
                <wp:effectExtent l="4445" t="4445" r="14605" b="5080"/>
                <wp:wrapNone/>
                <wp:docPr id="106" name="文本框 106"/>
                <wp:cNvGraphicFramePr/>
                <a:graphic xmlns:a="http://schemas.openxmlformats.org/drawingml/2006/main">
                  <a:graphicData uri="http://schemas.microsoft.com/office/word/2010/wordprocessingShape">
                    <wps:wsp>
                      <wps:cNvSpPr txBox="1"/>
                      <wps:spPr>
                        <a:xfrm>
                          <a:off x="2793365" y="4553585"/>
                          <a:ext cx="2686050" cy="276225"/>
                        </a:xfrm>
                        <a:prstGeom prst="rect">
                          <a:avLst/>
                        </a:prstGeom>
                        <a:solidFill>
                          <a:srgbClr val="FFFFFF"/>
                        </a:solidFill>
                        <a:ln w="6350">
                          <a:solidFill>
                            <a:prstClr val="black"/>
                          </a:solidFill>
                        </a:ln>
                        <a:effectLst/>
                      </wps:spPr>
                      <wps:txbx>
                        <w:txbxContent>
                          <w:p>
                            <w:r>
                              <w:rPr>
                                <w:rFonts w:hint="eastAsia"/>
                              </w:rPr>
                              <w:t>区燃气应急指挥部、区委区政府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95pt;margin-top:27.55pt;height:21.75pt;width:211.5pt;z-index:251710464;mso-width-relative:page;mso-height-relative:page;" fillcolor="#FFFFFF" filled="t" stroked="t" coordsize="21600,21600" o:gfxdata="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aAQKdYAAAAJAQAADwAAAAAAAAABACAAAAAiAAAAZHJzL2Rvd25yZXYu&#10;eG1sUEsBAhQAFAAAAAgAh07iQFj9wRhvAgAA1QQAAA4AAAAAAAAAAQAgAAAAJQEAAGRycy9lMm9E&#10;b2MueG1sUEsFBgAAAAAGAAYAWQEAAAYGAAAAAA==&#10;">
                <v:fill on="t" focussize="0,0"/>
                <v:stroke weight="0.5pt" color="#000000" joinstyle="round"/>
                <v:imagedata o:title=""/>
                <o:lock v:ext="edit" aspectratio="f"/>
                <v:textbox>
                  <w:txbxContent>
                    <w:p>
                      <w:r>
                        <w:rPr>
                          <w:rFonts w:hint="eastAsia"/>
                        </w:rPr>
                        <w:t>区燃气应急指挥部、区委区政府</w:t>
                      </w:r>
                    </w:p>
                  </w:txbxContent>
                </v:textbox>
              </v:shape>
            </w:pict>
          </mc:Fallback>
        </mc:AlternateConten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8.3燃气突发事件分级相应流程图</w:t>
      </w:r>
    </w:p>
    <w:p>
      <w:pPr>
        <w:spacing w:line="139" w:lineRule="exact"/>
        <w:rPr>
          <w:rFonts w:ascii="仿宋_GB2312" w:hAnsi="仿宋_GB2312" w:eastAsia="仿宋_GB2312" w:cs="仿宋_GB2312"/>
          <w:sz w:val="28"/>
          <w:szCs w:val="28"/>
        </w:rPr>
      </w:pPr>
    </w:p>
    <w:p>
      <w:pPr>
        <w:spacing w:line="1" w:lineRule="exact"/>
        <w:rPr>
          <w:rFonts w:ascii="仿宋_GB2312" w:hAnsi="仿宋_GB2312" w:eastAsia="仿宋_GB2312" w:cs="仿宋_GB2312"/>
          <w:sz w:val="28"/>
          <w:szCs w:val="28"/>
        </w:rPr>
        <w:sectPr>
          <w:headerReference r:id="rId8" w:type="default"/>
          <w:footerReference r:id="rId10" w:type="default"/>
          <w:headerReference r:id="rId9" w:type="even"/>
          <w:footerReference r:id="rId11" w:type="even"/>
          <w:pgSz w:w="11900" w:h="16840"/>
          <w:pgMar w:top="2108" w:right="749" w:bottom="1050" w:left="1756" w:header="0" w:footer="3" w:gutter="0"/>
          <w:pgNumType w:fmt="numberInDash"/>
          <w:cols w:space="720" w:num="1"/>
          <w:docGrid w:linePitch="360" w:charSpace="0"/>
        </w:sectPr>
      </w:pPr>
    </w:p>
    <w:p>
      <w:pPr>
        <w:spacing w:line="360" w:lineRule="exact"/>
      </w:pPr>
      <w:r>
        <w:rPr>
          <w:sz w:val="19"/>
        </w:rPr>
        <mc:AlternateContent>
          <mc:Choice Requires="wps">
            <w:drawing>
              <wp:anchor distT="0" distB="0" distL="114300" distR="114300" simplePos="0" relativeHeight="251779072" behindDoc="0" locked="0" layoutInCell="1" allowOverlap="1">
                <wp:simplePos x="0" y="0"/>
                <wp:positionH relativeFrom="column">
                  <wp:posOffset>1887855</wp:posOffset>
                </wp:positionH>
                <wp:positionV relativeFrom="paragraph">
                  <wp:posOffset>140970</wp:posOffset>
                </wp:positionV>
                <wp:extent cx="1409700" cy="323850"/>
                <wp:effectExtent l="4445" t="4445" r="14605" b="14605"/>
                <wp:wrapNone/>
                <wp:docPr id="2" name="文本框 14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燃气突发事件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3" o:spid="_x0000_s1026" o:spt="202" type="#_x0000_t202" style="position:absolute;left:0pt;margin-left:148.65pt;margin-top:11.1pt;height:25.5pt;width:111pt;z-index:251779072;mso-width-relative:page;mso-height-relative:page;" fillcolor="#FFFFFF" filled="t" stroked="t" coordsize="21600,21600" o:gfxdata="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YR3W1QAAAAkBAAAPAAAAAAAAAAEAIAAAACIAAABkcnMvZG93bnJldi54bWxQSwECFAAUAAAACACH&#10;TuJA1yhc8GACAADHBAAADgAAAAAAAAABACAAAAAkAQAAZHJzL2Uyb0RvYy54bWxQSwUGAAAAAAYA&#10;BgBZAQAA9gUAAAAA&#10;">
                <v:fill on="t" focussize="0,0"/>
                <v:stroke weight="0.5pt" color="#000000" joinstyle="round"/>
                <v:imagedata o:title=""/>
                <o:lock v:ext="edit" aspectratio="f"/>
                <v:textbox>
                  <w:txbxContent>
                    <w:p>
                      <w:pPr>
                        <w:jc w:val="center"/>
                      </w:pPr>
                      <w:r>
                        <w:rPr>
                          <w:rFonts w:hint="eastAsia"/>
                        </w:rPr>
                        <w:t>燃气突发事件</w:t>
                      </w:r>
                    </w:p>
                  </w:txbxContent>
                </v:textbox>
              </v:shape>
            </w:pict>
          </mc:Fallback>
        </mc:AlternateContent>
      </w:r>
    </w:p>
    <w:p>
      <w:pPr>
        <w:spacing w:line="360" w:lineRule="exact"/>
      </w:pPr>
    </w:p>
    <w:p>
      <w:pPr>
        <w:spacing w:line="360" w:lineRule="exact"/>
      </w:pPr>
      <w:r>
        <w:rPr>
          <w:sz w:val="19"/>
        </w:rPr>
        <mc:AlternateContent>
          <mc:Choice Requires="wps">
            <w:drawing>
              <wp:anchor distT="0" distB="0" distL="114300" distR="114300" simplePos="0" relativeHeight="251707392" behindDoc="0" locked="0" layoutInCell="1" allowOverlap="1">
                <wp:simplePos x="0" y="0"/>
                <wp:positionH relativeFrom="column">
                  <wp:posOffset>2592705</wp:posOffset>
                </wp:positionH>
                <wp:positionV relativeFrom="paragraph">
                  <wp:posOffset>5080</wp:posOffset>
                </wp:positionV>
                <wp:extent cx="0" cy="332740"/>
                <wp:effectExtent l="48895" t="0" r="65405" b="10160"/>
                <wp:wrapNone/>
                <wp:docPr id="1" name="直接箭头连接符 141"/>
                <wp:cNvGraphicFramePr/>
                <a:graphic xmlns:a="http://schemas.openxmlformats.org/drawingml/2006/main">
                  <a:graphicData uri="http://schemas.microsoft.com/office/word/2010/wordprocessingShape">
                    <wps:wsp>
                      <wps:cNvCnPr>
                        <a:stCxn id="13" idx="2"/>
                        <a:endCxn id="143" idx="0"/>
                      </wps:cNvCnPr>
                      <wps:spPr>
                        <a:xfrm>
                          <a:off x="0" y="0"/>
                          <a:ext cx="0" cy="3327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141" o:spid="_x0000_s1026" o:spt="32" type="#_x0000_t32" style="position:absolute;left:0pt;margin-left:204.15pt;margin-top:0.4pt;height:26.2pt;width:0pt;z-index:251707392;mso-width-relative:page;mso-height-relative:page;" filled="f" stroked="t" coordsize="21600,21600" o:gfxdata="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WmML9QAAAAHAQAA&#10;DwAAAAAAAAABACAAAAAiAAAAZHJzL2Rvd25yZXYueG1sUEsBAhQAFAAAAAgAh07iQGMCpgEdAgAA&#10;MQQAAA4AAAAAAAAAAQAgAAAAIwEAAGRycy9lMm9Eb2MueG1sUEsFBgAAAAAGAAYAWQEAALIFAAAA&#10;AA==&#10;">
                <v:fill on="f" focussize="0,0"/>
                <v:stroke color="#000000" joinstyle="round" endarrow="open"/>
                <v:imagedata o:title=""/>
                <o:lock v:ext="edit" aspectratio="f"/>
              </v:shape>
            </w:pict>
          </mc:Fallback>
        </mc:AlternateContent>
      </w:r>
    </w:p>
    <w:p>
      <w:pPr>
        <w:spacing w:line="360" w:lineRule="exact"/>
      </w:pPr>
    </w:p>
    <w:p>
      <w:pPr>
        <w:spacing w:line="1" w:lineRule="exact"/>
        <w:sectPr>
          <w:type w:val="continuous"/>
          <w:pgSz w:w="11900" w:h="16840"/>
          <w:pgMar w:top="2108" w:right="749" w:bottom="1050" w:left="1756" w:header="0" w:footer="3" w:gutter="0"/>
          <w:pgNumType w:fmt="numberInDash"/>
          <w:cols w:space="720" w:num="1"/>
          <w:docGrid w:linePitch="360" w:charSpace="0"/>
        </w:sectPr>
      </w:pPr>
      <w:r>
        <w:rPr>
          <w:sz w:val="24"/>
        </w:rPr>
        <mc:AlternateContent>
          <mc:Choice Requires="wps">
            <w:drawing>
              <wp:anchor distT="0" distB="0" distL="114300" distR="114300" simplePos="0" relativeHeight="251719680" behindDoc="0" locked="0" layoutInCell="1" allowOverlap="1">
                <wp:simplePos x="0" y="0"/>
                <wp:positionH relativeFrom="column">
                  <wp:posOffset>3716020</wp:posOffset>
                </wp:positionH>
                <wp:positionV relativeFrom="paragraph">
                  <wp:posOffset>2692400</wp:posOffset>
                </wp:positionV>
                <wp:extent cx="932815" cy="666750"/>
                <wp:effectExtent l="12700" t="12700" r="26035" b="25400"/>
                <wp:wrapNone/>
                <wp:docPr id="177" name="椭圆 177"/>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事故升级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6pt;margin-top:212pt;height:52.5pt;width:73.45pt;z-index:251719680;v-text-anchor:middle;mso-width-relative:page;mso-height-relative:page;" fillcolor="#FFFFFF" filled="t" stroked="t" coordsize="21600,21600" o:gfxdata="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ltog3ZAAAACwEAAA8AAAAAAAAAAQAgAAAAIgAAAGRy&#10;cy9kb3ducmV2LnhtbFBLAQIUABQAAAAIAIdO4kB78SWOdgIAAPwEAAAOAAAAAAAAAAEAIAAAACgB&#10;AABkcnMvZTJvRG9jLnhtbFBLBQYAAAAABgAGAFkBAAAQBgAAAAA=&#10;">
                <v:fill on="t" focussize="0,0"/>
                <v:stroke weight="2pt" color="#000000" joinstyle="round"/>
                <v:imagedata o:title=""/>
                <o:lock v:ext="edit" aspectratio="f"/>
                <v:textbox>
                  <w:txbxContent>
                    <w:p>
                      <w:pPr>
                        <w:jc w:val="center"/>
                      </w:pPr>
                      <w:r>
                        <w:rPr>
                          <w:rFonts w:hint="eastAsia"/>
                        </w:rPr>
                        <w:t>事故升级</w:t>
                      </w:r>
                    </w:p>
                  </w:txbxContent>
                </v:textbox>
              </v:shape>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4219575</wp:posOffset>
                </wp:positionH>
                <wp:positionV relativeFrom="paragraph">
                  <wp:posOffset>3394075</wp:posOffset>
                </wp:positionV>
                <wp:extent cx="1905" cy="1212850"/>
                <wp:effectExtent l="4445" t="0" r="12700" b="6350"/>
                <wp:wrapNone/>
                <wp:docPr id="188" name="直接连接符 188"/>
                <wp:cNvGraphicFramePr/>
                <a:graphic xmlns:a="http://schemas.openxmlformats.org/drawingml/2006/main">
                  <a:graphicData uri="http://schemas.microsoft.com/office/word/2010/wordprocessingShape">
                    <wps:wsp>
                      <wps:cNvCnPr/>
                      <wps:spPr>
                        <a:xfrm>
                          <a:off x="0" y="0"/>
                          <a:ext cx="1905" cy="12128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32.25pt;margin-top:267.25pt;height:95.5pt;width:0.15pt;z-index:251737088;mso-width-relative:page;mso-height-relative:page;" filled="f" stroked="t" coordsize="21600,21600" o:gfxdata="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ufBtgAAAALAQAADwAAAAAAAAABACAAAAAiAAAAZHJzL2Rvd25yZXYu&#10;eG1sUEsBAhQAFAAAAAgAh07iQFNMFKD7AQAA6AMAAA4AAAAAAAAAAQAgAAAAJwEAAGRycy9lMm9E&#10;b2MueG1sUEsFBgAAAAAGAAYAWQEAAJQ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2745105</wp:posOffset>
                </wp:positionH>
                <wp:positionV relativeFrom="paragraph">
                  <wp:posOffset>3078480</wp:posOffset>
                </wp:positionV>
                <wp:extent cx="893445" cy="1270"/>
                <wp:effectExtent l="0" t="48895" r="1905" b="64135"/>
                <wp:wrapNone/>
                <wp:docPr id="187" name="直接箭头连接符 187"/>
                <wp:cNvGraphicFramePr/>
                <a:graphic xmlns:a="http://schemas.openxmlformats.org/drawingml/2006/main">
                  <a:graphicData uri="http://schemas.microsoft.com/office/word/2010/wordprocessingShape">
                    <wps:wsp>
                      <wps:cNvCnPr>
                        <a:stCxn id="13" idx="2"/>
                        <a:endCxn id="143" idx="0"/>
                      </wps:cNvCnPr>
                      <wps:spPr>
                        <a:xfrm flipH="1" flipV="1">
                          <a:off x="0" y="0"/>
                          <a:ext cx="893445" cy="127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 y;margin-left:216.15pt;margin-top:242.4pt;height:0.1pt;width:70.35pt;z-index:251732992;mso-width-relative:page;mso-height-relative:page;" filled="f" stroked="t" coordsize="21600,21600" o:gfxdata="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ans1NcAAAALAQAADwAAAAAAAAAB&#10;ACAAAAAiAAAAZHJzL2Rvd25yZXYueG1sUEsBAhQAFAAAAAgAh07iQBdYUFNKAgAAfQ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7568" behindDoc="0" locked="0" layoutInCell="1" allowOverlap="1">
                <wp:simplePos x="0" y="0"/>
                <wp:positionH relativeFrom="column">
                  <wp:posOffset>5307330</wp:posOffset>
                </wp:positionH>
                <wp:positionV relativeFrom="paragraph">
                  <wp:posOffset>3946525</wp:posOffset>
                </wp:positionV>
                <wp:extent cx="7620" cy="144780"/>
                <wp:effectExtent l="44450" t="0" r="62230" b="7620"/>
                <wp:wrapNone/>
                <wp:docPr id="186" name="直接箭头连接符 186"/>
                <wp:cNvGraphicFramePr/>
                <a:graphic xmlns:a="http://schemas.openxmlformats.org/drawingml/2006/main">
                  <a:graphicData uri="http://schemas.microsoft.com/office/word/2010/wordprocessingShape">
                    <wps:wsp>
                      <wps:cNvCnPr>
                        <a:stCxn id="127" idx="2"/>
                        <a:endCxn id="143" idx="0"/>
                      </wps:cNvCnPr>
                      <wps:spPr>
                        <a:xfrm flipH="1">
                          <a:off x="0" y="0"/>
                          <a:ext cx="7620" cy="14478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17.9pt;margin-top:310.75pt;height:11.4pt;width:0.6pt;z-index:251757568;mso-width-relative:page;mso-height-relative:page;" filled="f" stroked="t" coordsize="21600,21600" o:gfxdata="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drJTC2gAAAAsBAAAPAAAAAAAAAAEA&#10;IAAAACIAAABkcnMvZG93bnJldi54bWxQSwECFAAUAAAACACHTuJAtnqrREYCAAB0BAAADgAAAAAA&#10;AAABACAAAAApAQAAZHJzL2Uyb0RvYy54bWxQSwUGAAAAAAYABgBZAQAA4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5520" behindDoc="0" locked="0" layoutInCell="1" allowOverlap="1">
                <wp:simplePos x="0" y="0"/>
                <wp:positionH relativeFrom="column">
                  <wp:posOffset>5343525</wp:posOffset>
                </wp:positionH>
                <wp:positionV relativeFrom="paragraph">
                  <wp:posOffset>2780665</wp:posOffset>
                </wp:positionV>
                <wp:extent cx="1905" cy="281940"/>
                <wp:effectExtent l="47625" t="0" r="64770" b="3810"/>
                <wp:wrapNone/>
                <wp:docPr id="185" name="直接箭头连接符 18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0.75pt;margin-top:218.95pt;height:22.2pt;width:0.15pt;z-index:251755520;mso-width-relative:page;mso-height-relative:page;" filled="f" stroked="t" coordsize="21600,21600" o:gfxdata="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&#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t+Xz9gAAAALAQAADwAAAAAAAAABACAAAAAiAAAA&#10;ZHJzL2Rvd25yZXYueG1sUEsBAhQAFAAAAAgAh07iQKxBS2tAAgAAagQAAA4AAAAAAAAAAQAgAAAA&#10;JwEAAGRycy9lMm9Eb2MueG1sUEsFBgAAAAAGAAYAWQEAANk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6544" behindDoc="0" locked="0" layoutInCell="1" allowOverlap="1">
                <wp:simplePos x="0" y="0"/>
                <wp:positionH relativeFrom="column">
                  <wp:posOffset>5334000</wp:posOffset>
                </wp:positionH>
                <wp:positionV relativeFrom="paragraph">
                  <wp:posOffset>6171565</wp:posOffset>
                </wp:positionV>
                <wp:extent cx="0" cy="356235"/>
                <wp:effectExtent l="48895" t="0" r="65405" b="5715"/>
                <wp:wrapNone/>
                <wp:docPr id="184" name="直接箭头连接符 184"/>
                <wp:cNvGraphicFramePr/>
                <a:graphic xmlns:a="http://schemas.openxmlformats.org/drawingml/2006/main">
                  <a:graphicData uri="http://schemas.microsoft.com/office/word/2010/wordprocessingShape">
                    <wps:wsp>
                      <wps:cNvCnPr>
                        <a:stCxn id="127" idx="2"/>
                        <a:endCxn id="143" idx="0"/>
                      </wps:cNvCnPr>
                      <wps:spPr>
                        <a:xfrm>
                          <a:off x="0" y="0"/>
                          <a:ext cx="0" cy="35623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0pt;margin-top:485.95pt;height:28.05pt;width:0pt;z-index:251756544;mso-width-relative:page;mso-height-relative:page;" filled="f" stroked="t" coordsize="21600,21600" o:gfxdata="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kHP8NgAAAAMAQAADwAAAAAAAAABACAAAAAiAAAAZHJz&#10;L2Rvd25yZXYueG1sUEsBAhQAFAAAAAgAh07iQATVbOI9AgAAZwQAAA4AAAAAAAAAAQAgAAAAJw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3776" behindDoc="0" locked="0" layoutInCell="1" allowOverlap="1">
                <wp:simplePos x="0" y="0"/>
                <wp:positionH relativeFrom="column">
                  <wp:posOffset>4440555</wp:posOffset>
                </wp:positionH>
                <wp:positionV relativeFrom="paragraph">
                  <wp:posOffset>5521325</wp:posOffset>
                </wp:positionV>
                <wp:extent cx="1798955" cy="552450"/>
                <wp:effectExtent l="12700" t="12700" r="17145" b="25400"/>
                <wp:wrapNone/>
                <wp:docPr id="182" name="椭圆 182"/>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9.65pt;margin-top:434.75pt;height:43.5pt;width:141.65pt;z-index:251723776;v-text-anchor:middle;mso-width-relative:page;mso-height-relative:page;" fillcolor="#FFFFFF" filled="t" stroked="t" coordsize="21600,21600" o:gfxdata="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HIApdoAAAALAQAADwAAAAAAAAABACAAAAAiAAAA&#10;ZHJzL2Rvd25yZXYueG1sUEsBAhQAFAAAAAgAh07iQMJum1F3AgAA/QQAAA4AAAAAAAAAAQAgAAAA&#10;KQEAAGRycy9lMm9Eb2MueG1sUEsFBgAAAAAGAAYAWQEAABIGA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24"/>
        </w:rPr>
        <mc:AlternateContent>
          <mc:Choice Requires="wps">
            <w:drawing>
              <wp:anchor distT="0" distB="0" distL="114300" distR="114300" simplePos="0" relativeHeight="251751424" behindDoc="0" locked="0" layoutInCell="1" allowOverlap="1">
                <wp:simplePos x="0" y="0"/>
                <wp:positionH relativeFrom="column">
                  <wp:posOffset>5305425</wp:posOffset>
                </wp:positionH>
                <wp:positionV relativeFrom="paragraph">
                  <wp:posOffset>5152390</wp:posOffset>
                </wp:positionV>
                <wp:extent cx="1905" cy="281940"/>
                <wp:effectExtent l="47625" t="0" r="64770" b="3810"/>
                <wp:wrapNone/>
                <wp:docPr id="176" name="直接箭头连接符 176"/>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17.75pt;margin-top:405.7pt;height:22.2pt;width:0.15pt;z-index:251751424;mso-width-relative:page;mso-height-relative:page;" filled="f" stroked="t" coordsize="21600,21600" o:gfxdata="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&#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hu571wAAAAsBAAAPAAAAAAAAAAEAIAAAACIAAABk&#10;cnMvZG93bnJldi54bWxQSwECFAAUAAAACACHTuJAEVdekkACAABqBAAADgAAAAAAAAABACAAAAAm&#10;AQAAZHJzL2Uyb0RvYy54bWxQSwUGAAAAAAYABgBZAQAA2A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02272" behindDoc="0" locked="0" layoutInCell="1" allowOverlap="1">
                <wp:simplePos x="0" y="0"/>
                <wp:positionH relativeFrom="column">
                  <wp:posOffset>4564380</wp:posOffset>
                </wp:positionH>
                <wp:positionV relativeFrom="paragraph">
                  <wp:posOffset>6633845</wp:posOffset>
                </wp:positionV>
                <wp:extent cx="1409700" cy="323850"/>
                <wp:effectExtent l="4445" t="4445" r="14605" b="14605"/>
                <wp:wrapNone/>
                <wp:docPr id="183" name="文本框 18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4pt;margin-top:522.35pt;height:25.5pt;width:111pt;z-index:251702272;mso-width-relative:page;mso-height-relative:page;" fillcolor="#FFFFFF" filled="t" stroked="t" coordsize="21600,21600" o:gfxdata="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Obk3L2AAAAA0BAAAPAAAAAAAAAAEAIAAAACIAAABkcnMvZG93bnJldi54bWxQSwECFAAUAAAA&#10;CACHTuJAFr5OGmACAADJBAAADgAAAAAAAAABACAAAAAnAQAAZHJzL2Uyb0RvYy54bWxQSwUGAAAA&#10;AAYABgBZAQAA+QU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19"/>
        </w:rPr>
        <mc:AlternateContent>
          <mc:Choice Requires="wps">
            <w:drawing>
              <wp:anchor distT="0" distB="0" distL="114300" distR="114300" simplePos="0" relativeHeight="251767808" behindDoc="0" locked="0" layoutInCell="1" allowOverlap="1">
                <wp:simplePos x="0" y="0"/>
                <wp:positionH relativeFrom="column">
                  <wp:posOffset>4220210</wp:posOffset>
                </wp:positionH>
                <wp:positionV relativeFrom="paragraph">
                  <wp:posOffset>4142740</wp:posOffset>
                </wp:positionV>
                <wp:extent cx="2171700" cy="979805"/>
                <wp:effectExtent l="12700" t="12700" r="25400" b="17145"/>
                <wp:wrapNone/>
                <wp:docPr id="181" name="流程图: 决策 181"/>
                <wp:cNvGraphicFramePr/>
                <a:graphic xmlns:a="http://schemas.openxmlformats.org/drawingml/2006/main">
                  <a:graphicData uri="http://schemas.microsoft.com/office/word/2010/wordprocessingShape">
                    <wps:wsp>
                      <wps:cNvSpPr/>
                      <wps:spPr>
                        <a:xfrm>
                          <a:off x="0" y="0"/>
                          <a:ext cx="2171700" cy="97980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32.3pt;margin-top:326.2pt;height:77.15pt;width:171pt;z-index:251767808;v-text-anchor:middle;mso-width-relative:page;mso-height-relative:page;" fillcolor="#FFFFFF" filled="t" stroked="t" coordsize="21600,21600" o:gfxdata="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ILT+YvZAAAADAEA&#10;AA8AAAAAAAAAAQAgAAAAIgAAAGRycy9kb3ducmV2LnhtbFBLAQIUABQAAAAIAIdO4kAGdKddiwIA&#10;ABIFAAAOAAAAAAAAAAEAIAAAACgBAABkcnMvZTJvRG9jLnhtbFBLBQYAAAAABgAGAFkBAAAlBgAA&#10;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19"/>
        </w:rPr>
        <mc:AlternateContent>
          <mc:Choice Requires="wps">
            <w:drawing>
              <wp:anchor distT="0" distB="0" distL="114300" distR="114300" simplePos="0" relativeHeight="251701248" behindDoc="0" locked="0" layoutInCell="1" allowOverlap="1">
                <wp:simplePos x="0" y="0"/>
                <wp:positionH relativeFrom="column">
                  <wp:posOffset>4697730</wp:posOffset>
                </wp:positionH>
                <wp:positionV relativeFrom="paragraph">
                  <wp:posOffset>3100070</wp:posOffset>
                </wp:positionV>
                <wp:extent cx="1409700" cy="800735"/>
                <wp:effectExtent l="4445" t="4445" r="14605" b="13970"/>
                <wp:wrapNone/>
                <wp:docPr id="180" name="文本框 180"/>
                <wp:cNvGraphicFramePr/>
                <a:graphic xmlns:a="http://schemas.openxmlformats.org/drawingml/2006/main">
                  <a:graphicData uri="http://schemas.microsoft.com/office/word/2010/wordprocessingShape">
                    <wps:wsp>
                      <wps:cNvSpPr txBox="1"/>
                      <wps:spPr>
                        <a:xfrm>
                          <a:off x="0" y="0"/>
                          <a:ext cx="1409700" cy="800735"/>
                        </a:xfrm>
                        <a:prstGeom prst="rect">
                          <a:avLst/>
                        </a:prstGeom>
                        <a:solidFill>
                          <a:srgbClr val="FFFFFF"/>
                        </a:solidFill>
                        <a:ln w="6350">
                          <a:solidFill>
                            <a:prstClr val="black"/>
                          </a:solidFill>
                        </a:ln>
                        <a:effectLst/>
                      </wps:spPr>
                      <wps:txbx>
                        <w:txbxContent>
                          <w:p>
                            <w:pPr>
                              <w:jc w:val="center"/>
                            </w:pPr>
                            <w:r>
                              <w:rPr>
                                <w:rFonts w:hint="eastAsia"/>
                              </w:rPr>
                              <w:t>由市燃气应急指挥部启动市燃气重大事故应急预案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9pt;margin-top:244.1pt;height:63.05pt;width:111pt;z-index:251701248;mso-width-relative:page;mso-height-relative:page;" fillcolor="#FFFFFF" filled="t" stroked="t" coordsize="21600,21600" o:gfxdata="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PaDXK2AAAAAsBAAAPAAAAAAAAAAEAIAAAACIAAABkcnMvZG93bnJldi54bWxQSwECFAAUAAAA&#10;CACHTuJABmn8MGACAADJBAAADgAAAAAAAAABACAAAAAnAQAAZHJzL2Uyb0RvYy54bWxQSwUGAAAA&#10;AAYABgBZAQAA+QUAAAAA&#10;">
                <v:fill on="t" focussize="0,0"/>
                <v:stroke weight="0.5pt" color="#000000" joinstyle="round"/>
                <v:imagedata o:title=""/>
                <o:lock v:ext="edit" aspectratio="f"/>
                <v:textbox>
                  <w:txbxContent>
                    <w:p>
                      <w:pPr>
                        <w:jc w:val="center"/>
                      </w:pPr>
                      <w:r>
                        <w:rPr>
                          <w:rFonts w:hint="eastAsia"/>
                        </w:rPr>
                        <w:t>由市燃气应急指挥部启动市燃气重大事故应急预案</w:t>
                      </w:r>
                    </w:p>
                  </w:txbxContent>
                </v:textbox>
              </v:shape>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4658995</wp:posOffset>
                </wp:positionH>
                <wp:positionV relativeFrom="paragraph">
                  <wp:posOffset>2111375</wp:posOffset>
                </wp:positionV>
                <wp:extent cx="1303655" cy="666750"/>
                <wp:effectExtent l="12700" t="12700" r="17145" b="25400"/>
                <wp:wrapNone/>
                <wp:docPr id="178" name="椭圆 178"/>
                <wp:cNvGraphicFramePr/>
                <a:graphic xmlns:a="http://schemas.openxmlformats.org/drawingml/2006/main">
                  <a:graphicData uri="http://schemas.microsoft.com/office/word/2010/wordprocessingShape">
                    <wps:wsp>
                      <wps:cNvSpPr/>
                      <wps:spPr>
                        <a:xfrm>
                          <a:off x="0" y="0"/>
                          <a:ext cx="1303655" cy="666750"/>
                        </a:xfrm>
                        <a:prstGeom prst="ellipse">
                          <a:avLst/>
                        </a:prstGeom>
                        <a:solidFill>
                          <a:srgbClr val="FFFFFF"/>
                        </a:solidFill>
                        <a:ln w="25400" cap="flat" cmpd="sng" algn="ctr">
                          <a:solidFill>
                            <a:srgbClr val="000000"/>
                          </a:solidFill>
                          <a:prstDash val="solid"/>
                        </a:ln>
                        <a:effectLst/>
                      </wps:spPr>
                      <wps:txbx>
                        <w:txbxContent>
                          <w:p>
                            <w:pPr>
                              <w:jc w:val="center"/>
                            </w:pPr>
                            <w:r>
                              <w:rPr>
                                <w:color w:val="000000"/>
                                <w:shd w:val="clear" w:color="auto" w:fill="FFFFFF"/>
                              </w:rPr>
                              <w:t>III</w:t>
                            </w:r>
                            <w:r>
                              <w:rPr>
                                <w:rFonts w:hint="eastAsia"/>
                              </w:rPr>
                              <w:t>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6.85pt;margin-top:166.25pt;height:52.5pt;width:102.65pt;z-index:251722752;v-text-anchor:middle;mso-width-relative:page;mso-height-relative:page;" fillcolor="#FFFFFF" filled="t" stroked="t" coordsize="21600,21600" o:gfxdata="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FH/etoAAAALAQAADwAAAAAAAAABACAAAAAiAAAA&#10;ZHJzL2Rvd25yZXYueG1sUEsBAhQAFAAAAAgAh07iQNGE4XV3AgAA/QQAAA4AAAAAAAAAAQAgAAAA&#10;KQEAAGRycy9lMm9Eb2MueG1sUEsFBgAAAAAGAAYAWQEAABIGAAAAAA==&#10;">
                <v:fill on="t" focussize="0,0"/>
                <v:stroke weight="2pt" color="#000000" joinstyle="round"/>
                <v:imagedata o:title=""/>
                <o:lock v:ext="edit" aspectratio="f"/>
                <v:textbox>
                  <w:txbxContent>
                    <w:p>
                      <w:pPr>
                        <w:jc w:val="center"/>
                      </w:pPr>
                      <w:r>
                        <w:rPr>
                          <w:color w:val="000000"/>
                          <w:shd w:val="clear" w:color="auto" w:fill="FFFFFF"/>
                        </w:rPr>
                        <w:t>III</w:t>
                      </w:r>
                      <w:r>
                        <w:rPr>
                          <w:rFonts w:hint="eastAsia"/>
                        </w:rPr>
                        <w:t>级燃气事件</w:t>
                      </w:r>
                    </w:p>
                  </w:txbxContent>
                </v:textbox>
              </v:shape>
            </w:pict>
          </mc:Fallback>
        </mc:AlternateContent>
      </w:r>
      <w:r>
        <w:rPr>
          <w:sz w:val="19"/>
        </w:rPr>
        <mc:AlternateContent>
          <mc:Choice Requires="wps">
            <w:drawing>
              <wp:anchor distT="0" distB="0" distL="114300" distR="114300" simplePos="0" relativeHeight="251773952" behindDoc="0" locked="0" layoutInCell="1" allowOverlap="1">
                <wp:simplePos x="0" y="0"/>
                <wp:positionH relativeFrom="column">
                  <wp:posOffset>3743960</wp:posOffset>
                </wp:positionH>
                <wp:positionV relativeFrom="paragraph">
                  <wp:posOffset>2416175</wp:posOffset>
                </wp:positionV>
                <wp:extent cx="894715" cy="13335"/>
                <wp:effectExtent l="0" t="4445" r="635" b="10795"/>
                <wp:wrapNone/>
                <wp:docPr id="179" name="直接连接符 179"/>
                <wp:cNvGraphicFramePr/>
                <a:graphic xmlns:a="http://schemas.openxmlformats.org/drawingml/2006/main">
                  <a:graphicData uri="http://schemas.microsoft.com/office/word/2010/wordprocessingShape">
                    <wps:wsp>
                      <wps:cNvCnPr/>
                      <wps:spPr>
                        <a:xfrm>
                          <a:off x="0" y="0"/>
                          <a:ext cx="894715" cy="1333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94.8pt;margin-top:190.25pt;height:1.05pt;width:70.45pt;z-index:251773952;mso-width-relative:page;mso-height-relative:page;" filled="f" stroked="t" coordsize="21600,21600" o:gfxdata="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AVrGNcAAAALAQAADwAAAAAAAAABACAAAAAiAAAAZHJzL2Rvd25yZXYueG1s&#10;UEsBAhQAFAAAAAgAh07iQKD03L35AQAA6AMAAA4AAAAAAAAAAQAgAAAAJgEAAGRycy9lMm9Eb2Mu&#10;eG1sUEsFBgAAAAAGAAYAWQEAAJE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78048" behindDoc="0" locked="0" layoutInCell="1" allowOverlap="1">
                <wp:simplePos x="0" y="0"/>
                <wp:positionH relativeFrom="column">
                  <wp:posOffset>295275</wp:posOffset>
                </wp:positionH>
                <wp:positionV relativeFrom="paragraph">
                  <wp:posOffset>5287010</wp:posOffset>
                </wp:positionV>
                <wp:extent cx="9525" cy="209550"/>
                <wp:effectExtent l="4445" t="0" r="5080" b="19050"/>
                <wp:wrapNone/>
                <wp:docPr id="175" name="直接连接符 175"/>
                <wp:cNvGraphicFramePr/>
                <a:graphic xmlns:a="http://schemas.openxmlformats.org/drawingml/2006/main">
                  <a:graphicData uri="http://schemas.microsoft.com/office/word/2010/wordprocessingShape">
                    <wps:wsp>
                      <wps:cNvCnPr/>
                      <wps:spPr>
                        <a:xfrm>
                          <a:off x="1400810" y="8241030"/>
                          <a:ext cx="9525" cy="2095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3.25pt;margin-top:416.3pt;height:16.5pt;width:0.75pt;z-index:251778048;mso-width-relative:page;mso-height-relative:page;" filled="f" stroked="t" coordsize="21600,21600" o:gfxdata="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BrXXAAAACQEAAA8AAAAAAAAAAQAgAAAAIgAAAGRycy9k&#10;b3ducmV2LnhtbFBLAQIUABQAAAAIAIdO4kBZLnEBAwIAAPMDAAAOAAAAAAAAAAEAIAAAACYBAABk&#10;cnMvZTJvRG9jLnhtbFBLBQYAAAAABgAGAFkBAACb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77024" behindDoc="0" locked="0" layoutInCell="1" allowOverlap="1">
                <wp:simplePos x="0" y="0"/>
                <wp:positionH relativeFrom="column">
                  <wp:posOffset>285750</wp:posOffset>
                </wp:positionH>
                <wp:positionV relativeFrom="paragraph">
                  <wp:posOffset>5277485</wp:posOffset>
                </wp:positionV>
                <wp:extent cx="1371600" cy="9525"/>
                <wp:effectExtent l="0" t="0" r="0" b="0"/>
                <wp:wrapNone/>
                <wp:docPr id="174" name="直接连接符 174"/>
                <wp:cNvGraphicFramePr/>
                <a:graphic xmlns:a="http://schemas.openxmlformats.org/drawingml/2006/main">
                  <a:graphicData uri="http://schemas.microsoft.com/office/word/2010/wordprocessingShape">
                    <wps:wsp>
                      <wps:cNvCnPr/>
                      <wps:spPr>
                        <a:xfrm>
                          <a:off x="1429385" y="8225155"/>
                          <a:ext cx="13716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5pt;margin-top:415.55pt;height:0.75pt;width:108pt;z-index:251777024;mso-width-relative:page;mso-height-relative:page;" filled="f" stroked="t" coordsize="21600,21600" o:gfxdata="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Irb7jXAAAACgEAAA8AAAAAAAAAAQAgAAAAIgAAAGRy&#10;cy9kb3ducmV2LnhtbFBLAQIUABQAAAAIAIdO4kA12aGfBgIAAPQDAAAOAAAAAAAAAAEAIAAAACYB&#10;AABkcnMvZTJvRG9jLnhtbFBLBQYAAAAABgAGAFkBAACe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-103505</wp:posOffset>
                </wp:positionH>
                <wp:positionV relativeFrom="paragraph">
                  <wp:posOffset>5559425</wp:posOffset>
                </wp:positionV>
                <wp:extent cx="932815" cy="666750"/>
                <wp:effectExtent l="12700" t="12700" r="26035" b="25400"/>
                <wp:wrapNone/>
                <wp:docPr id="170" name="椭圆 170"/>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扩大应急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15pt;margin-top:437.75pt;height:52.5pt;width:73.45pt;z-index:251714560;v-text-anchor:middle;mso-width-relative:page;mso-height-relative:page;" fillcolor="#FFFFFF" filled="t" stroked="t" coordsize="21600,21600" o:gfxdata="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&#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9ZUab2gAAAAsBAAAPAAAAAAAAAAEAIAAAACIAAABk&#10;cnMvZG93bnJldi54bWxQSwECFAAUAAAACACHTuJA/ob+WnYCAAD8BAAADgAAAAAAAAABACAAAAAp&#10;AQAAZHJzL2Uyb0RvYy54bWxQSwUGAAAAAAYABgBZAQAAEQYAAAAA&#10;">
                <v:fill on="t" focussize="0,0"/>
                <v:stroke weight="2pt" color="#000000" joinstyle="round"/>
                <v:imagedata o:title=""/>
                <o:lock v:ext="edit" aspectratio="f"/>
                <v:textbox>
                  <w:txbxContent>
                    <w:p>
                      <w:pPr>
                        <w:jc w:val="center"/>
                      </w:pPr>
                      <w:r>
                        <w:rPr>
                          <w:rFonts w:hint="eastAsia"/>
                        </w:rPr>
                        <w:t>扩大应急</w:t>
                      </w:r>
                    </w:p>
                  </w:txbxContent>
                </v:textbox>
              </v:shape>
            </w:pict>
          </mc:Fallback>
        </mc:AlternateContent>
      </w:r>
      <w:r>
        <w:rPr>
          <w:sz w:val="24"/>
        </w:rPr>
        <mc:AlternateContent>
          <mc:Choice Requires="wps">
            <w:drawing>
              <wp:anchor distT="0" distB="0" distL="114300" distR="114300" simplePos="0" relativeHeight="251752448" behindDoc="0" locked="0" layoutInCell="1" allowOverlap="1">
                <wp:simplePos x="0" y="0"/>
                <wp:positionH relativeFrom="column">
                  <wp:posOffset>361950</wp:posOffset>
                </wp:positionH>
                <wp:positionV relativeFrom="paragraph">
                  <wp:posOffset>6238240</wp:posOffset>
                </wp:positionV>
                <wp:extent cx="1905" cy="281940"/>
                <wp:effectExtent l="47625" t="0" r="64770" b="3810"/>
                <wp:wrapNone/>
                <wp:docPr id="173" name="直接箭头连接符 17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8.5pt;margin-top:491.2pt;height:22.2pt;width:0.15pt;z-index:251752448;mso-width-relative:page;mso-height-relative:page;" filled="f" stroked="t" coordsize="21600,21600" o:gfxdata="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iowz2QAAAAoBAAAPAAAAAAAAAAEAIAAAACIA&#10;AABkcnMvZG93bnJldi54bWxQSwECFAAUAAAACACHTuJA2oYmf0ECAABqBAAADgAAAAAAAAABACAA&#10;AAAoAQAAZHJzL2Uyb0RvYy54bWxQSwUGAAAAAAYABgBZAQAA2w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698176" behindDoc="0" locked="0" layoutInCell="1" allowOverlap="1">
                <wp:simplePos x="0" y="0"/>
                <wp:positionH relativeFrom="column">
                  <wp:posOffset>-388620</wp:posOffset>
                </wp:positionH>
                <wp:positionV relativeFrom="paragraph">
                  <wp:posOffset>6548120</wp:posOffset>
                </wp:positionV>
                <wp:extent cx="1409700" cy="533400"/>
                <wp:effectExtent l="4445" t="4445" r="14605" b="14605"/>
                <wp:wrapNone/>
                <wp:docPr id="172" name="文本框 172"/>
                <wp:cNvGraphicFramePr/>
                <a:graphic xmlns:a="http://schemas.openxmlformats.org/drawingml/2006/main">
                  <a:graphicData uri="http://schemas.microsoft.com/office/word/2010/wordprocessingShape">
                    <wps:wsp>
                      <wps:cNvSpPr txBox="1"/>
                      <wps:spPr>
                        <a:xfrm>
                          <a:off x="0" y="0"/>
                          <a:ext cx="1409700" cy="533400"/>
                        </a:xfrm>
                        <a:prstGeom prst="rect">
                          <a:avLst/>
                        </a:prstGeom>
                        <a:solidFill>
                          <a:srgbClr val="FFFFFF"/>
                        </a:solidFill>
                        <a:ln w="6350">
                          <a:solidFill>
                            <a:prstClr val="black"/>
                          </a:solidFill>
                        </a:ln>
                        <a:effectLst/>
                      </wps:spPr>
                      <wps:txbx>
                        <w:txbxContent>
                          <w:p>
                            <w:pPr>
                              <w:jc w:val="center"/>
                            </w:pPr>
                            <w:r>
                              <w:rPr>
                                <w:rFonts w:hint="eastAsia"/>
                              </w:rPr>
                              <w:t>请求支援，启动上一级应急预案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515.6pt;height:42pt;width:111pt;z-index:251698176;mso-width-relative:page;mso-height-relative:page;" fillcolor="#FFFFFF" filled="t" stroked="t" coordsize="21600,21600" o:gfxdata="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mLyTtYAAAANAQAADwAAAAAAAAABACAAAAAiAAAAZHJzL2Rvd25yZXYueG1sUEsBAhQAFAAAAAgA&#10;h07iQPu3utZgAgAAyQQAAA4AAAAAAAAAAQAgAAAAJQEAAGRycy9lMm9Eb2MueG1sUEsFBgAAAAAG&#10;AAYAWQEAAPcFAAAAAA==&#10;">
                <v:fill on="t" focussize="0,0"/>
                <v:stroke weight="0.5pt" color="#000000" joinstyle="round"/>
                <v:imagedata o:title=""/>
                <o:lock v:ext="edit" aspectratio="f"/>
                <v:textbox>
                  <w:txbxContent>
                    <w:p>
                      <w:pPr>
                        <w:jc w:val="center"/>
                      </w:pPr>
                      <w:r>
                        <w:rPr>
                          <w:rFonts w:hint="eastAsia"/>
                        </w:rPr>
                        <w:t>请求支援，启动上一级应急预案</w:t>
                      </w:r>
                    </w:p>
                  </w:txbxContent>
                </v:textbox>
              </v:shape>
            </w:pict>
          </mc:Fallback>
        </mc:AlternateContent>
      </w:r>
      <w:r>
        <w:rPr>
          <w:sz w:val="19"/>
        </w:rPr>
        <mc:AlternateContent>
          <mc:Choice Requires="wps">
            <w:drawing>
              <wp:anchor distT="0" distB="0" distL="114300" distR="114300" simplePos="0" relativeHeight="251768832" behindDoc="0" locked="0" layoutInCell="1" allowOverlap="1">
                <wp:simplePos x="0" y="0"/>
                <wp:positionH relativeFrom="column">
                  <wp:posOffset>1667510</wp:posOffset>
                </wp:positionH>
                <wp:positionV relativeFrom="paragraph">
                  <wp:posOffset>4790440</wp:posOffset>
                </wp:positionV>
                <wp:extent cx="2171700" cy="979805"/>
                <wp:effectExtent l="12700" t="12700" r="25400" b="17145"/>
                <wp:wrapNone/>
                <wp:docPr id="144" name="流程图: 决策 144"/>
                <wp:cNvGraphicFramePr/>
                <a:graphic xmlns:a="http://schemas.openxmlformats.org/drawingml/2006/main">
                  <a:graphicData uri="http://schemas.microsoft.com/office/word/2010/wordprocessingShape">
                    <wps:wsp>
                      <wps:cNvSpPr/>
                      <wps:spPr>
                        <a:xfrm>
                          <a:off x="3162935" y="3553460"/>
                          <a:ext cx="2171700" cy="97980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1.3pt;margin-top:377.2pt;height:77.15pt;width:171pt;z-index:251768832;v-text-anchor:middle;mso-width-relative:page;mso-height-relative:page;" fillcolor="#FFFFFF" filled="t" stroked="t" coordsize="21600,21600" o:gfxdata="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1Q3Kc9kAAAALAQAADwAAAAAAAAABACAAAAAiAAAAZHJzL2Rvd25yZXYueG1sUEsBAhQAFAAA&#10;AAgAh07iQGIpjbGZAgAAHgUAAA4AAAAAAAAAAQAgAAAAKAEAAGRycy9lMm9Eb2MueG1sUEsFBgAA&#10;AAAGAAYAWQEAADMGAAA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24"/>
        </w:rPr>
        <mc:AlternateContent>
          <mc:Choice Requires="wps">
            <w:drawing>
              <wp:anchor distT="0" distB="0" distL="114300" distR="114300" simplePos="0" relativeHeight="251753472" behindDoc="0" locked="0" layoutInCell="1" allowOverlap="1">
                <wp:simplePos x="0" y="0"/>
                <wp:positionH relativeFrom="column">
                  <wp:posOffset>2762250</wp:posOffset>
                </wp:positionH>
                <wp:positionV relativeFrom="paragraph">
                  <wp:posOffset>5781040</wp:posOffset>
                </wp:positionV>
                <wp:extent cx="1905" cy="281940"/>
                <wp:effectExtent l="47625" t="0" r="64770" b="3810"/>
                <wp:wrapNone/>
                <wp:docPr id="155" name="直接箭头连接符 15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7.5pt;margin-top:455.2pt;height:22.2pt;width:0.15pt;z-index:251753472;mso-width-relative:page;mso-height-relative:page;" filled="f" stroked="t" coordsize="21600,21600" o:gfxdata="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UNsLZAAAACwEAAA8AAAAAAAAAAQAgAAAAIgAA&#10;AGRycy9kb3ducmV2LnhtbFBLAQIUABQAAAAIAIdO4kCtjn14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6666865</wp:posOffset>
                </wp:positionV>
                <wp:extent cx="1905" cy="281940"/>
                <wp:effectExtent l="47625" t="0" r="64770" b="3810"/>
                <wp:wrapNone/>
                <wp:docPr id="156" name="直接箭头连接符 156"/>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9pt;margin-top:524.95pt;height:22.2pt;width:0.15pt;z-index:251754496;mso-width-relative:page;mso-height-relative:page;" filled="f" stroked="t" coordsize="21600,21600" o:gfxdata="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C7gv2QAAAA0BAAAPAAAAAAAAAAEAIAAAACIA&#10;AABkcnMvZG93bnJldi54bWxQSwECFAAUAAAACACHTuJAKzyFlUECAABqBAAADgAAAAAAAAABACAA&#10;AAAoAQAAZHJzL2Uyb0RvYy54bWxQSwUGAAAAAAYABgBZAQAA2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1849755</wp:posOffset>
                </wp:positionH>
                <wp:positionV relativeFrom="paragraph">
                  <wp:posOffset>6073775</wp:posOffset>
                </wp:positionV>
                <wp:extent cx="1798955" cy="552450"/>
                <wp:effectExtent l="12700" t="12700" r="17145" b="25400"/>
                <wp:wrapNone/>
                <wp:docPr id="148" name="椭圆 148"/>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5.65pt;margin-top:478.25pt;height:43.5pt;width:141.65pt;z-index:251721728;v-text-anchor:middle;mso-width-relative:page;mso-height-relative:page;" fillcolor="#FFFFFF" filled="t" stroked="t" coordsize="21600,21600" o:gfxdata="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&#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DkT3N2gAAAAwBAAAPAAAAAAAAAAEAIAAAACIAAABk&#10;cnMvZG93bnJldi54bWxQSwECFAAUAAAACACHTuJAGoxs23YCAAD9BAAADgAAAAAAAAABACAAAAAp&#10;AQAAZHJzL2Uyb0RvYy54bWxQSwUGAAAAAAYABgBZAQAAEQY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19"/>
        </w:rPr>
        <mc:AlternateContent>
          <mc:Choice Requires="wps">
            <w:drawing>
              <wp:anchor distT="0" distB="0" distL="114300" distR="114300" simplePos="0" relativeHeight="251705344" behindDoc="0" locked="0" layoutInCell="1" allowOverlap="1">
                <wp:simplePos x="0" y="0"/>
                <wp:positionH relativeFrom="column">
                  <wp:posOffset>2106930</wp:posOffset>
                </wp:positionH>
                <wp:positionV relativeFrom="paragraph">
                  <wp:posOffset>6986270</wp:posOffset>
                </wp:positionV>
                <wp:extent cx="1409700" cy="323850"/>
                <wp:effectExtent l="4445" t="4445" r="14605" b="14605"/>
                <wp:wrapNone/>
                <wp:docPr id="161" name="文本框 161"/>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9pt;margin-top:550.1pt;height:25.5pt;width:111pt;z-index:251705344;mso-width-relative:page;mso-height-relative:page;" fillcolor="#FFFFFF" filled="t" stroked="t" coordsize="21600,21600" o:gfxdata="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cyfL9cAAAANAQAADwAAAAAAAAABACAAAAAiAAAAZHJzL2Rvd25yZXYueG1sUEsBAhQAFAAAAAgA&#10;h07iQI9SXvpfAgAAyQQAAA4AAAAAAAAAAQAgAAAAJgEAAGRycy9lMm9Eb2MueG1sUEsFBgAAAAAG&#10;AAYAWQEAAPcFA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24"/>
        </w:rPr>
        <mc:AlternateContent>
          <mc:Choice Requires="wps">
            <w:drawing>
              <wp:anchor distT="0" distB="0" distL="114300" distR="114300" simplePos="0" relativeHeight="251776000" behindDoc="0" locked="0" layoutInCell="1" allowOverlap="1">
                <wp:simplePos x="0" y="0"/>
                <wp:positionH relativeFrom="column">
                  <wp:posOffset>1486535</wp:posOffset>
                </wp:positionH>
                <wp:positionV relativeFrom="paragraph">
                  <wp:posOffset>1758950</wp:posOffset>
                </wp:positionV>
                <wp:extent cx="1180465" cy="7620"/>
                <wp:effectExtent l="0" t="41910" r="635" b="64770"/>
                <wp:wrapNone/>
                <wp:docPr id="169" name="直接箭头连接符 169"/>
                <wp:cNvGraphicFramePr/>
                <a:graphic xmlns:a="http://schemas.openxmlformats.org/drawingml/2006/main">
                  <a:graphicData uri="http://schemas.microsoft.com/office/word/2010/wordprocessingShape">
                    <wps:wsp>
                      <wps:cNvCnPr>
                        <a:endCxn id="159" idx="3"/>
                      </wps:cNvCnPr>
                      <wps:spPr>
                        <a:xfrm>
                          <a:off x="2601595" y="4703445"/>
                          <a:ext cx="1180465" cy="762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7.05pt;margin-top:138.5pt;height:0.6pt;width:92.95pt;z-index:251776000;mso-width-relative:page;mso-height-relative:page;" filled="f" stroked="t" coordsize="21600,21600" o:gfxdata="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rw81dcAAAALAQAADwAAAAAAAAABACAAAAAi&#10;AAAAZHJzL2Rvd25yZXYueG1sUEsBAhQAFAAAAAgAh07iQOYLC+dEAgAAXAQAAA4AAAAAAAAAAQAg&#10;AAAAJgEAAGRycy9lMm9Eb2MueG1sUEsFBgAAAAAGAAYAWQEAANw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0704" behindDoc="0" locked="0" layoutInCell="1" allowOverlap="1">
                <wp:simplePos x="0" y="0"/>
                <wp:positionH relativeFrom="column">
                  <wp:posOffset>553720</wp:posOffset>
                </wp:positionH>
                <wp:positionV relativeFrom="paragraph">
                  <wp:posOffset>1425575</wp:posOffset>
                </wp:positionV>
                <wp:extent cx="932815" cy="666750"/>
                <wp:effectExtent l="12700" t="12700" r="26035" b="25400"/>
                <wp:wrapNone/>
                <wp:docPr id="168" name="椭圆 168"/>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事故升级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6pt;margin-top:112.25pt;height:52.5pt;width:73.45pt;z-index:251720704;v-text-anchor:middle;mso-width-relative:page;mso-height-relative:page;" fillcolor="#FFFFFF" filled="t" stroked="t" coordsize="21600,21600" o:gfxdata="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&#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i5lfZAAAACgEAAA8AAAAAAAAAAQAgAAAAIgAAAGRy&#10;cy9kb3ducmV2LnhtbFBLAQIUABQAAAAIAIdO4kAvXabkdgIAAPwEAAAOAAAAAAAAAAEAIAAAACgB&#10;AABkcnMvZTJvRG9jLnhtbFBLBQYAAAAABgAGAFkBAAAQBgAAAAA=&#10;">
                <v:fill on="t" focussize="0,0"/>
                <v:stroke weight="2pt" color="#000000" joinstyle="round"/>
                <v:imagedata o:title=""/>
                <o:lock v:ext="edit" aspectratio="f"/>
                <v:textbox>
                  <w:txbxContent>
                    <w:p>
                      <w:pPr>
                        <w:jc w:val="center"/>
                      </w:pPr>
                      <w:r>
                        <w:rPr>
                          <w:rFonts w:hint="eastAsia"/>
                        </w:rPr>
                        <w:t>事故升级</w:t>
                      </w:r>
                    </w:p>
                  </w:txbxContent>
                </v:textbox>
              </v:shape>
            </w:pict>
          </mc:Fallback>
        </mc:AlternateContent>
      </w:r>
      <w:r>
        <w:rPr>
          <w:sz w:val="19"/>
        </w:rPr>
        <mc:AlternateContent>
          <mc:Choice Requires="wps">
            <w:drawing>
              <wp:anchor distT="0" distB="0" distL="114300" distR="114300" simplePos="0" relativeHeight="251774976" behindDoc="0" locked="0" layoutInCell="1" allowOverlap="1">
                <wp:simplePos x="0" y="0"/>
                <wp:positionH relativeFrom="column">
                  <wp:posOffset>1057275</wp:posOffset>
                </wp:positionH>
                <wp:positionV relativeFrom="paragraph">
                  <wp:posOffset>2099945</wp:posOffset>
                </wp:positionV>
                <wp:extent cx="9525" cy="1023620"/>
                <wp:effectExtent l="4445" t="0" r="5080" b="5080"/>
                <wp:wrapNone/>
                <wp:docPr id="167" name="直接连接符 167"/>
                <wp:cNvGraphicFramePr/>
                <a:graphic xmlns:a="http://schemas.openxmlformats.org/drawingml/2006/main">
                  <a:graphicData uri="http://schemas.microsoft.com/office/word/2010/wordprocessingShape">
                    <wps:wsp>
                      <wps:cNvCnPr>
                        <a:endCxn id="159" idx="3"/>
                      </wps:cNvCnPr>
                      <wps:spPr>
                        <a:xfrm>
                          <a:off x="2134235" y="5044440"/>
                          <a:ext cx="9525" cy="102362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83.25pt;margin-top:165.35pt;height:80.6pt;width:0.75pt;z-index:251774976;mso-width-relative:page;mso-height-relative:page;" filled="f" stroked="t" coordsize="21600,21600" o:gfxdata="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oEUP2QAAAAsBAAAPAAAA&#10;AAAAAAEAIAAAACIAAABkcnMvZG93bnJldi54bWxQSwECFAAUAAAACACHTuJAGXDAqhQCAAAdBAAA&#10;DgAAAAAAAAABACAAAAAoAQAAZHJzL2Uyb0RvYy54bWxQSwUGAAAAAAYABgBZAQAArgU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72928" behindDoc="0" locked="0" layoutInCell="1" allowOverlap="1">
                <wp:simplePos x="0" y="0"/>
                <wp:positionH relativeFrom="column">
                  <wp:posOffset>800735</wp:posOffset>
                </wp:positionH>
                <wp:positionV relativeFrom="paragraph">
                  <wp:posOffset>1054100</wp:posOffset>
                </wp:positionV>
                <wp:extent cx="657225" cy="20955"/>
                <wp:effectExtent l="0" t="4445" r="9525" b="12700"/>
                <wp:wrapNone/>
                <wp:docPr id="166" name="直接连接符 166"/>
                <wp:cNvGraphicFramePr/>
                <a:graphic xmlns:a="http://schemas.openxmlformats.org/drawingml/2006/main">
                  <a:graphicData uri="http://schemas.microsoft.com/office/word/2010/wordprocessingShape">
                    <wps:wsp>
                      <wps:cNvCnPr>
                        <a:stCxn id="157" idx="6"/>
                        <a:endCxn id="145" idx="1"/>
                      </wps:cNvCnPr>
                      <wps:spPr>
                        <a:xfrm>
                          <a:off x="1915795" y="3998595"/>
                          <a:ext cx="657225" cy="209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63.05pt;margin-top:83pt;height:1.65pt;width:51.75pt;z-index:251772928;mso-width-relative:page;mso-height-relative:page;" filled="f" stroked="t" coordsize="21600,21600" o:gfxdata="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9xFE7&#10;2AAAAAsBAAAPAAAAAAAAAAEAIAAAACIAAABkcnMvZG93bnJldi54bWxQSwECFAAUAAAACACHTuJA&#10;RDHcciECAAA4BAAADgAAAAAAAAABACAAAAAnAQAAZHJzL2Uyb0RvYy54bWxQSwUGAAAAAAYABgBZ&#10;AQAAugU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04320" behindDoc="0" locked="0" layoutInCell="1" allowOverlap="1">
                <wp:simplePos x="0" y="0"/>
                <wp:positionH relativeFrom="column">
                  <wp:posOffset>-741045</wp:posOffset>
                </wp:positionH>
                <wp:positionV relativeFrom="paragraph">
                  <wp:posOffset>4928870</wp:posOffset>
                </wp:positionV>
                <wp:extent cx="1409700" cy="323850"/>
                <wp:effectExtent l="4445" t="4445" r="14605" b="14605"/>
                <wp:wrapNone/>
                <wp:docPr id="150" name="文本框 150"/>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35pt;margin-top:388.1pt;height:25.5pt;width:111pt;z-index:251704320;mso-width-relative:page;mso-height-relative:page;" fillcolor="#FFFFFF" filled="t" stroked="t" coordsize="21600,21600" o:gfxdata="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ZBxdgAAAAMAQAADwAAAAAAAAABACAAAAAiAAAAZHJzL2Rvd25yZXYueG1sUEsBAhQAFAAAAAgA&#10;h07iQC+Np+deAgAAyQQAAA4AAAAAAAAAAQAgAAAAJwEAAGRycy9lMm9Eb2MueG1sUEsFBgAAAAAG&#10;AAYAWQEAAPcFA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24"/>
        </w:rPr>
        <mc:AlternateContent>
          <mc:Choice Requires="wps">
            <w:drawing>
              <wp:anchor distT="0" distB="0" distL="114300" distR="114300" simplePos="0" relativeHeight="251758592" behindDoc="0" locked="0" layoutInCell="1" allowOverlap="1">
                <wp:simplePos x="0" y="0"/>
                <wp:positionH relativeFrom="column">
                  <wp:posOffset>-19050</wp:posOffset>
                </wp:positionH>
                <wp:positionV relativeFrom="paragraph">
                  <wp:posOffset>3656965</wp:posOffset>
                </wp:positionV>
                <wp:extent cx="1905" cy="281940"/>
                <wp:effectExtent l="47625" t="0" r="64770" b="3810"/>
                <wp:wrapNone/>
                <wp:docPr id="165" name="直接箭头连接符 16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pt;margin-top:287.95pt;height:22.2pt;width:0.15pt;z-index:251758592;mso-width-relative:page;mso-height-relative:page;" filled="f" stroked="t" coordsize="21600,21600" o:gfxdata="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qrUzfZAAAACQEAAA8AAAAAAAAAAQAgAAAAIgAA&#10;AGRycy9kb3ducmV2LnhtbFBLAQIUABQAAAAIAIdO4kAKUEt8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-912495</wp:posOffset>
                </wp:positionH>
                <wp:positionV relativeFrom="paragraph">
                  <wp:posOffset>4025900</wp:posOffset>
                </wp:positionV>
                <wp:extent cx="1798955" cy="552450"/>
                <wp:effectExtent l="12700" t="12700" r="17145" b="25400"/>
                <wp:wrapNone/>
                <wp:docPr id="160" name="椭圆 160"/>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85pt;margin-top:317pt;height:43.5pt;width:141.65pt;z-index:251718656;v-text-anchor:middle;mso-width-relative:page;mso-height-relative:page;" fillcolor="#FFFFFF" filled="t" stroked="t" coordsize="21600,21600" o:gfxdata="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ixQ6R2gAAAAwBAAAPAAAAAAAAAAEAIAAAACIAAABk&#10;cnMvZG93bnJldi54bWxQSwECFAAUAAAACACHTuJAXKK/u3YCAAD9BAAADgAAAAAAAAABACAAAAAp&#10;AQAAZHJzL2Uyb0RvYy54bWxQSwUGAAAAAAYABgBZAQAAEQY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24"/>
        </w:rPr>
        <mc:AlternateContent>
          <mc:Choice Requires="wps">
            <w:drawing>
              <wp:anchor distT="0" distB="0" distL="114300" distR="114300" simplePos="0" relativeHeight="251760640" behindDoc="0" locked="0" layoutInCell="1" allowOverlap="1">
                <wp:simplePos x="0" y="0"/>
                <wp:positionH relativeFrom="column">
                  <wp:posOffset>-57150</wp:posOffset>
                </wp:positionH>
                <wp:positionV relativeFrom="paragraph">
                  <wp:posOffset>4609465</wp:posOffset>
                </wp:positionV>
                <wp:extent cx="1905" cy="281940"/>
                <wp:effectExtent l="47625" t="0" r="64770" b="3810"/>
                <wp:wrapNone/>
                <wp:docPr id="164" name="直接箭头连接符 164"/>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5pt;margin-top:362.95pt;height:22.2pt;width:0.15pt;z-index:251760640;mso-width-relative:page;mso-height-relative:page;" filled="f" stroked="t" coordsize="21600,21600" o:gfxdata="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z5w52QAAAAkBAAAPAAAAAAAAAAEAIAAAACIA&#10;AABkcnMvZG93bnJldi54bWxQSwECFAAUAAAACACHTuJAiMEcJ0ECAABqBAAADgAAAAAAAAABACAA&#10;AAAoAQAAZHJzL2Uyb0RvYy54bWxQSwUGAAAAAAYABgBZAQAA2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61664" behindDoc="0" locked="0" layoutInCell="1" allowOverlap="1">
                <wp:simplePos x="0" y="0"/>
                <wp:positionH relativeFrom="column">
                  <wp:posOffset>-28575</wp:posOffset>
                </wp:positionH>
                <wp:positionV relativeFrom="paragraph">
                  <wp:posOffset>2285365</wp:posOffset>
                </wp:positionV>
                <wp:extent cx="1905" cy="281940"/>
                <wp:effectExtent l="47625" t="0" r="64770" b="3810"/>
                <wp:wrapNone/>
                <wp:docPr id="163" name="直接箭头连接符 16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25pt;margin-top:179.95pt;height:22.2pt;width:0.15pt;z-index:251761664;mso-width-relative:page;mso-height-relative:page;" filled="f" stroked="t" coordsize="21600,21600" o:gfxdata="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L6vP2QAAAAkBAAAPAAAAAAAAAAEAIAAAACIA&#10;AABkcnMvZG93bnJldi54bWxQSwECFAAUAAAACACHTuJARzPLfEECAABqBAAADgAAAAAAAAABACAA&#10;AAAoAQAAZHJzL2Uyb0RvYy54bWxQSwUGAAAAAAYABgBZAQAA2w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69856" behindDoc="0" locked="0" layoutInCell="1" allowOverlap="1">
                <wp:simplePos x="0" y="0"/>
                <wp:positionH relativeFrom="column">
                  <wp:posOffset>-1104265</wp:posOffset>
                </wp:positionH>
                <wp:positionV relativeFrom="paragraph">
                  <wp:posOffset>2637790</wp:posOffset>
                </wp:positionV>
                <wp:extent cx="2171065" cy="970915"/>
                <wp:effectExtent l="12700" t="12700" r="26035" b="26035"/>
                <wp:wrapNone/>
                <wp:docPr id="159" name="流程图: 决策 159"/>
                <wp:cNvGraphicFramePr/>
                <a:graphic xmlns:a="http://schemas.openxmlformats.org/drawingml/2006/main">
                  <a:graphicData uri="http://schemas.microsoft.com/office/word/2010/wordprocessingShape">
                    <wps:wsp>
                      <wps:cNvSpPr/>
                      <wps:spPr>
                        <a:xfrm>
                          <a:off x="0" y="0"/>
                          <a:ext cx="2171065" cy="97091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86.95pt;margin-top:207.7pt;height:76.45pt;width:170.95pt;z-index:251769856;v-text-anchor:middle;mso-width-relative:page;mso-height-relative:page;" fillcolor="#FFFFFF" filled="t" stroked="t" coordsize="21600,21600" o:gfxdata="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Gz6PNoAAAAM&#10;AQAADwAAAAAAAAABACAAAAAiAAAAZHJzL2Rvd25yZXYueG1sUEsBAhQAFAAAAAgAh07iQA+mzt6M&#10;AgAAEgUAAA4AAAAAAAAAAQAgAAAAKQEAAGRycy9lMm9Eb2MueG1sUEsFBgAAAAAGAAYAWQEAACcG&#10;AAA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24"/>
        </w:rPr>
        <mc:AlternateContent>
          <mc:Choice Requires="wps">
            <w:drawing>
              <wp:anchor distT="0" distB="0" distL="114300" distR="114300" simplePos="0" relativeHeight="251762688" behindDoc="0" locked="0" layoutInCell="1" allowOverlap="1">
                <wp:simplePos x="0" y="0"/>
                <wp:positionH relativeFrom="column">
                  <wp:posOffset>-152400</wp:posOffset>
                </wp:positionH>
                <wp:positionV relativeFrom="paragraph">
                  <wp:posOffset>1437640</wp:posOffset>
                </wp:positionV>
                <wp:extent cx="1905" cy="281940"/>
                <wp:effectExtent l="47625" t="0" r="64770" b="3810"/>
                <wp:wrapNone/>
                <wp:docPr id="162" name="直接箭头连接符 162"/>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2pt;margin-top:113.2pt;height:22.2pt;width:0.15pt;z-index:251762688;mso-width-relative:page;mso-height-relative:page;" filled="f" stroked="t" coordsize="21600,21600" o:gfxdata="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xFGC7ZAAAACwEAAA8AAAAAAAAAAQAgAAAAIgAA&#10;AGRycy9kb3ducmV2LnhtbFBLAQIUABQAAAAIAIdO4kDFopwnQAIAAGoEAAAOAAAAAAAAAAEAIAAA&#10;ACgBAABkcnMvZTJvRG9jLnhtbFBLBQYAAAAABgAGAFkBAADaBQ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70880" behindDoc="0" locked="0" layoutInCell="1" allowOverlap="1">
                <wp:simplePos x="0" y="0"/>
                <wp:positionH relativeFrom="column">
                  <wp:posOffset>1457960</wp:posOffset>
                </wp:positionH>
                <wp:positionV relativeFrom="paragraph">
                  <wp:posOffset>581025</wp:posOffset>
                </wp:positionV>
                <wp:extent cx="2370455" cy="988060"/>
                <wp:effectExtent l="12700" t="12700" r="17145" b="27940"/>
                <wp:wrapNone/>
                <wp:docPr id="145" name="流程图: 决策 145"/>
                <wp:cNvGraphicFramePr/>
                <a:graphic xmlns:a="http://schemas.openxmlformats.org/drawingml/2006/main">
                  <a:graphicData uri="http://schemas.microsoft.com/office/word/2010/wordprocessingShape">
                    <wps:wsp>
                      <wps:cNvSpPr/>
                      <wps:spPr>
                        <a:xfrm>
                          <a:off x="0" y="0"/>
                          <a:ext cx="2370455" cy="988060"/>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I、Ⅱ、</w:t>
                            </w:r>
                            <w:r>
                              <w:rPr>
                                <w:color w:val="000000"/>
                                <w:shd w:val="clear" w:color="auto" w:fill="FFFFFF"/>
                              </w:rPr>
                              <w:t>III</w:t>
                            </w:r>
                            <w:r>
                              <w:rPr>
                                <w:rFonts w:hint="eastAsia"/>
                                <w:color w:val="000000"/>
                                <w:shd w:val="clear" w:color="auto" w:fill="FFFFFF"/>
                              </w:rPr>
                              <w:t>、</w:t>
                            </w:r>
                            <w:r>
                              <w:rPr>
                                <w:rFonts w:hint="eastAsia"/>
                              </w:rPr>
                              <w:t>IV级</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4.8pt;margin-top:45.75pt;height:77.8pt;width:186.65pt;z-index:251770880;v-text-anchor:middle;mso-width-relative:page;mso-height-relative:page;" fillcolor="#FFFFFF" filled="t" stroked="t" coordsize="21600,21600" o:gfxdata="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ZCRGY1wAAAAoB&#10;AAAPAAAAAAAAAAEAIAAAACIAAABkcnMvZG93bnJldi54bWxQSwECFAAUAAAACACHTuJAGMxWrY4C&#10;AAASBQAADgAAAAAAAAABACAAAAAmAQAAZHJzL2Uyb0RvYy54bWxQSwUGAAAAAAYABgBZAQAAJgYA&#10;AAAA&#10;">
                <v:fill on="t" focussize="0,0"/>
                <v:stroke weight="2pt" color="#000000" joinstyle="round"/>
                <v:imagedata o:title=""/>
                <o:lock v:ext="edit" aspectratio="f"/>
                <v:textbox>
                  <w:txbxContent>
                    <w:p>
                      <w:pPr>
                        <w:jc w:val="center"/>
                      </w:pPr>
                      <w:r>
                        <w:rPr>
                          <w:rFonts w:hint="eastAsia"/>
                        </w:rPr>
                        <w:t>I、Ⅱ、</w:t>
                      </w:r>
                      <w:r>
                        <w:rPr>
                          <w:color w:val="000000"/>
                          <w:shd w:val="clear" w:color="auto" w:fill="FFFFFF"/>
                        </w:rPr>
                        <w:t>III</w:t>
                      </w:r>
                      <w:r>
                        <w:rPr>
                          <w:rFonts w:hint="eastAsia"/>
                          <w:color w:val="000000"/>
                          <w:shd w:val="clear" w:color="auto" w:fill="FFFFFF"/>
                        </w:rPr>
                        <w:t>、</w:t>
                      </w:r>
                      <w:r>
                        <w:rPr>
                          <w:rFonts w:hint="eastAsia"/>
                        </w:rPr>
                        <w:t>IV级</w:t>
                      </w:r>
                    </w:p>
                    <w:p>
                      <w:pPr>
                        <w:jc w:val="center"/>
                      </w:pPr>
                    </w:p>
                  </w:txbxContent>
                </v:textbox>
              </v:shape>
            </w:pict>
          </mc:Fallback>
        </mc:AlternateContent>
      </w:r>
      <w:r>
        <w:rPr>
          <w:sz w:val="24"/>
        </w:rPr>
        <mc:AlternateContent>
          <mc:Choice Requires="wps">
            <w:drawing>
              <wp:anchor distT="0" distB="0" distL="114300" distR="114300" simplePos="0" relativeHeight="251766784" behindDoc="0" locked="0" layoutInCell="1" allowOverlap="1">
                <wp:simplePos x="0" y="0"/>
                <wp:positionH relativeFrom="column">
                  <wp:posOffset>2687955</wp:posOffset>
                </wp:positionH>
                <wp:positionV relativeFrom="paragraph">
                  <wp:posOffset>1576070</wp:posOffset>
                </wp:positionV>
                <wp:extent cx="7620" cy="410210"/>
                <wp:effectExtent l="47625" t="0" r="59055" b="8890"/>
                <wp:wrapNone/>
                <wp:docPr id="154" name="直接箭头连接符 154"/>
                <wp:cNvGraphicFramePr/>
                <a:graphic xmlns:a="http://schemas.openxmlformats.org/drawingml/2006/main">
                  <a:graphicData uri="http://schemas.microsoft.com/office/word/2010/wordprocessingShape">
                    <wps:wsp>
                      <wps:cNvCnPr>
                        <a:stCxn id="127" idx="2"/>
                        <a:endCxn id="143" idx="0"/>
                      </wps:cNvCnPr>
                      <wps:spPr>
                        <a:xfrm flipH="1">
                          <a:off x="0" y="0"/>
                          <a:ext cx="7620" cy="41021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11.65pt;margin-top:124.1pt;height:32.3pt;width:0.6pt;z-index:251766784;mso-width-relative:page;mso-height-relative:page;" filled="f" stroked="t" coordsize="21600,21600" o:gfxdata="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7aa/LZAAAACwEAAA8AAAAAAAAAAQAg&#10;AAAAIgAAAGRycy9kb3ducmV2LnhtbFBLAQIUABQAAAAIAIdO4kA8e4ooRgIAAHQEAAAOAAAAAAAA&#10;AAEAIAAAACgBAABkcnMvZTJvRG9jLnhtbFBLBQYAAAAABgAGAFkBAADgBQ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71904" behindDoc="0" locked="0" layoutInCell="1" allowOverlap="1">
                <wp:simplePos x="0" y="0"/>
                <wp:positionH relativeFrom="column">
                  <wp:posOffset>1657985</wp:posOffset>
                </wp:positionH>
                <wp:positionV relativeFrom="paragraph">
                  <wp:posOffset>2028190</wp:posOffset>
                </wp:positionV>
                <wp:extent cx="2075815" cy="771525"/>
                <wp:effectExtent l="12700" t="12700" r="26035" b="15875"/>
                <wp:wrapNone/>
                <wp:docPr id="147" name="流程图: 决策 147"/>
                <wp:cNvGraphicFramePr/>
                <a:graphic xmlns:a="http://schemas.openxmlformats.org/drawingml/2006/main">
                  <a:graphicData uri="http://schemas.microsoft.com/office/word/2010/wordprocessingShape">
                    <wps:wsp>
                      <wps:cNvSpPr/>
                      <wps:spPr>
                        <a:xfrm>
                          <a:off x="0" y="0"/>
                          <a:ext cx="2075815" cy="77152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I、Ⅱ、</w:t>
                            </w:r>
                            <w:r>
                              <w:rPr>
                                <w:color w:val="000000"/>
                                <w:shd w:val="clear" w:color="auto" w:fill="FFFFFF"/>
                              </w:rPr>
                              <w:t>III</w:t>
                            </w:r>
                            <w:r>
                              <w:rPr>
                                <w:rFonts w:hint="eastAsia"/>
                              </w:rPr>
                              <w:t>级</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0.55pt;margin-top:159.7pt;height:60.75pt;width:163.45pt;z-index:251771904;v-text-anchor:middle;mso-width-relative:page;mso-height-relative:page;" fillcolor="#FFFFFF" filled="t" stroked="t" coordsize="21600,21600" o:gfxdata="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X3gQC2QAAAAsB&#10;AAAPAAAAAAAAAAEAIAAAACIAAABkcnMvZG93bnJldi54bWxQSwECFAAUAAAACACHTuJA+QVNlowC&#10;AAASBQAADgAAAAAAAAABACAAAAAoAQAAZHJzL2Uyb0RvYy54bWxQSwUGAAAAAAYABgBZAQAAJgYA&#10;AAAA&#10;">
                <v:fill on="t" focussize="0,0"/>
                <v:stroke weight="2pt" color="#000000" joinstyle="round"/>
                <v:imagedata o:title=""/>
                <o:lock v:ext="edit" aspectratio="f"/>
                <v:textbox>
                  <w:txbxContent>
                    <w:p>
                      <w:pPr>
                        <w:jc w:val="center"/>
                      </w:pPr>
                      <w:r>
                        <w:rPr>
                          <w:rFonts w:hint="eastAsia"/>
                        </w:rPr>
                        <w:t>I、Ⅱ、</w:t>
                      </w:r>
                      <w:r>
                        <w:rPr>
                          <w:color w:val="000000"/>
                          <w:shd w:val="clear" w:color="auto" w:fill="FFFFFF"/>
                        </w:rPr>
                        <w:t>III</w:t>
                      </w:r>
                      <w:r>
                        <w:rPr>
                          <w:rFonts w:hint="eastAsia"/>
                        </w:rPr>
                        <w:t>级</w:t>
                      </w:r>
                    </w:p>
                    <w:p>
                      <w:pPr>
                        <w:jc w:val="center"/>
                      </w:pPr>
                    </w:p>
                  </w:txbxContent>
                </v:textbox>
              </v:shape>
            </w:pict>
          </mc:Fallback>
        </mc:AlternateContent>
      </w:r>
      <w:r>
        <w:rPr>
          <w:sz w:val="24"/>
        </w:rPr>
        <mc:AlternateContent>
          <mc:Choice Requires="wps">
            <w:drawing>
              <wp:anchor distT="0" distB="0" distL="114300" distR="114300" simplePos="0" relativeHeight="251763712" behindDoc="0" locked="0" layoutInCell="1" allowOverlap="1">
                <wp:simplePos x="0" y="0"/>
                <wp:positionH relativeFrom="column">
                  <wp:posOffset>2687955</wp:posOffset>
                </wp:positionH>
                <wp:positionV relativeFrom="paragraph">
                  <wp:posOffset>2849880</wp:posOffset>
                </wp:positionV>
                <wp:extent cx="7620" cy="488950"/>
                <wp:effectExtent l="47625" t="0" r="59055" b="6350"/>
                <wp:wrapNone/>
                <wp:docPr id="152" name="直接箭头连接符 152"/>
                <wp:cNvGraphicFramePr/>
                <a:graphic xmlns:a="http://schemas.openxmlformats.org/drawingml/2006/main">
                  <a:graphicData uri="http://schemas.microsoft.com/office/word/2010/wordprocessingShape">
                    <wps:wsp>
                      <wps:cNvCnPr>
                        <a:stCxn id="127" idx="2"/>
                        <a:endCxn id="143" idx="0"/>
                      </wps:cNvCnPr>
                      <wps:spPr>
                        <a:xfrm flipH="1">
                          <a:off x="0" y="0"/>
                          <a:ext cx="7620" cy="4889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11.65pt;margin-top:224.4pt;height:38.5pt;width:0.6pt;z-index:251763712;mso-width-relative:page;mso-height-relative:page;" filled="f" stroked="t" coordsize="21600,21600" o:gfxdata="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fQI5J2QAAAAsBAAAPAAAAAAAAAAEA&#10;IAAAACIAAABkcnMvZG93bnJldi54bWxQSwECFAAUAAAACACHTuJAjIuE1kcCAAB0BAAADgAAAAAA&#10;AAABACAAAAAoAQAAZHJzL2Uyb0RvYy54bWxQSwUGAAAAAAYABgBZAQAA4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64736" behindDoc="0" locked="0" layoutInCell="1" allowOverlap="1">
                <wp:simplePos x="0" y="0"/>
                <wp:positionH relativeFrom="column">
                  <wp:posOffset>2724150</wp:posOffset>
                </wp:positionH>
                <wp:positionV relativeFrom="paragraph">
                  <wp:posOffset>4021455</wp:posOffset>
                </wp:positionV>
                <wp:extent cx="9525" cy="581025"/>
                <wp:effectExtent l="41275" t="0" r="63500" b="9525"/>
                <wp:wrapNone/>
                <wp:docPr id="151" name="直接箭头连接符 151"/>
                <wp:cNvGraphicFramePr/>
                <a:graphic xmlns:a="http://schemas.openxmlformats.org/drawingml/2006/main">
                  <a:graphicData uri="http://schemas.microsoft.com/office/word/2010/wordprocessingShape">
                    <wps:wsp>
                      <wps:cNvCnPr>
                        <a:stCxn id="127" idx="2"/>
                        <a:endCxn id="143" idx="0"/>
                      </wps:cNvCnPr>
                      <wps:spPr>
                        <a:xfrm>
                          <a:off x="0" y="0"/>
                          <a:ext cx="9525" cy="5810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4.5pt;margin-top:316.65pt;height:45.75pt;width:0.75pt;z-index:251764736;mso-width-relative:page;mso-height-relative:page;" filled="f" stroked="t" coordsize="21600,21600" o:gfxdata="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Uc+i9oAAAALAQAADwAAAAAAAAABACAAAAAiAAAAZHJz&#10;L2Rvd25yZXYueG1sUEsBAhQAFAAAAAgAh07iQNNQI6Y7AgAAagQAAA4AAAAAAAAAAQAgAAAAKQ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3536" behindDoc="0" locked="0" layoutInCell="1" allowOverlap="1">
                <wp:simplePos x="0" y="0"/>
                <wp:positionH relativeFrom="column">
                  <wp:posOffset>1764030</wp:posOffset>
                </wp:positionH>
                <wp:positionV relativeFrom="paragraph">
                  <wp:posOffset>3397250</wp:posOffset>
                </wp:positionV>
                <wp:extent cx="1798955" cy="552450"/>
                <wp:effectExtent l="12700" t="12700" r="17145" b="25400"/>
                <wp:wrapNone/>
                <wp:docPr id="146" name="椭圆 146"/>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I、Ⅱ级燃气事件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8.9pt;margin-top:267.5pt;height:43.5pt;width:141.65pt;z-index:251713536;v-text-anchor:middle;mso-width-relative:page;mso-height-relative:page;" fillcolor="#FFFFFF" filled="t" stroked="t" coordsize="21600,21600" o:gfxdata="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jPIfm2QAAAAsBAAAPAAAAAAAAAAEAIAAAACIAAABk&#10;cnMvZG93bnJldi54bWxQSwECFAAUAAAACACHTuJA69MQOncCAAD9BAAADgAAAAAAAAABACAAAAAo&#10;AQAAZHJzL2Uyb0RvYy54bWxQSwUGAAAAAAYABgBZAQAAEQYAAAAA&#10;">
                <v:fill on="t" focussize="0,0"/>
                <v:stroke weight="2pt" color="#000000" joinstyle="round"/>
                <v:imagedata o:title=""/>
                <o:lock v:ext="edit" aspectratio="f"/>
                <v:textbox>
                  <w:txbxContent>
                    <w:p>
                      <w:pPr>
                        <w:jc w:val="center"/>
                      </w:pPr>
                      <w:r>
                        <w:rPr>
                          <w:rFonts w:hint="eastAsia"/>
                        </w:rPr>
                        <w:t>I、Ⅱ级燃气事件</w:t>
                      </w:r>
                    </w:p>
                  </w:txbxContent>
                </v:textbox>
              </v:shape>
            </w:pict>
          </mc:Fallback>
        </mc:AlternateContent>
      </w:r>
      <w:r>
        <w:rPr>
          <w:sz w:val="19"/>
        </w:rPr>
        <mc:AlternateContent>
          <mc:Choice Requires="wps">
            <w:drawing>
              <wp:anchor distT="0" distB="0" distL="114300" distR="114300" simplePos="0" relativeHeight="251703296" behindDoc="0" locked="0" layoutInCell="1" allowOverlap="1">
                <wp:simplePos x="0" y="0"/>
                <wp:positionH relativeFrom="column">
                  <wp:posOffset>-731520</wp:posOffset>
                </wp:positionH>
                <wp:positionV relativeFrom="paragraph">
                  <wp:posOffset>1766570</wp:posOffset>
                </wp:positionV>
                <wp:extent cx="1143000" cy="485775"/>
                <wp:effectExtent l="4445" t="4445" r="14605" b="5080"/>
                <wp:wrapNone/>
                <wp:docPr id="158" name="文本框 158"/>
                <wp:cNvGraphicFramePr/>
                <a:graphic xmlns:a="http://schemas.openxmlformats.org/drawingml/2006/main">
                  <a:graphicData uri="http://schemas.microsoft.com/office/word/2010/wordprocessingShape">
                    <wps:wsp>
                      <wps:cNvSpPr txBox="1"/>
                      <wps:spPr>
                        <a:xfrm>
                          <a:off x="0" y="0"/>
                          <a:ext cx="1143000" cy="485775"/>
                        </a:xfrm>
                        <a:prstGeom prst="rect">
                          <a:avLst/>
                        </a:prstGeom>
                        <a:solidFill>
                          <a:srgbClr val="FFFFFF"/>
                        </a:solidFill>
                        <a:ln w="6350">
                          <a:solidFill>
                            <a:prstClr val="black"/>
                          </a:solidFill>
                        </a:ln>
                        <a:effectLst/>
                      </wps:spPr>
                      <wps:txbx>
                        <w:txbxContent>
                          <w:p>
                            <w:pPr>
                              <w:jc w:val="center"/>
                            </w:pPr>
                            <w:r>
                              <w:rPr>
                                <w:rFonts w:hint="eastAsia"/>
                              </w:rPr>
                              <w:t>启动红谷滩区预案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pt;margin-top:139.1pt;height:38.25pt;width:90pt;z-index:251703296;mso-width-relative:page;mso-height-relative:page;" fillcolor="#FFFFFF" filled="t" stroked="t" coordsize="21600,21600" o:gfxdata="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UqWqNkAAAALAQAADwAAAAAAAAABACAAAAAiAAAAZHJzL2Rvd25yZXYueG1sUEsBAhQAFAAA&#10;AAgAh07iQK8i3BhgAgAAyQQAAA4AAAAAAAAAAQAgAAAAKAEAAGRycy9lMm9Eb2MueG1sUEsFBgAA&#10;AAAGAAYAWQEAAPoFAAAAAA==&#10;">
                <v:fill on="t" focussize="0,0"/>
                <v:stroke weight="0.5pt" color="#000000" joinstyle="round"/>
                <v:imagedata o:title=""/>
                <o:lock v:ext="edit" aspectratio="f"/>
                <v:textbox>
                  <w:txbxContent>
                    <w:p>
                      <w:pPr>
                        <w:jc w:val="center"/>
                      </w:pPr>
                      <w:r>
                        <w:rPr>
                          <w:rFonts w:hint="eastAsia"/>
                        </w:rPr>
                        <w:t>启动红谷滩区预案</w:t>
                      </w:r>
                    </w:p>
                  </w:txbxContent>
                </v:textbox>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-998220</wp:posOffset>
                </wp:positionH>
                <wp:positionV relativeFrom="paragraph">
                  <wp:posOffset>777875</wp:posOffset>
                </wp:positionV>
                <wp:extent cx="1798955" cy="552450"/>
                <wp:effectExtent l="12700" t="12700" r="17145" b="25400"/>
                <wp:wrapNone/>
                <wp:docPr id="157" name="椭圆 157"/>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IV级燃气事件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8.6pt;margin-top:61.25pt;height:43.5pt;width:141.65pt;z-index:251712512;v-text-anchor:middle;mso-width-relative:page;mso-height-relative:page;" fillcolor="#FFFFFF" filled="t" stroked="t" coordsize="21600,21600" o:gfxdata="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UObwg2QAAAAwBAAAPAAAAAAAAAAEAIAAAACIAAABk&#10;cnMvZG93bnJldi54bWxQSwECFAAUAAAACACHTuJAW5oAt3cCAAD9BAAADgAAAAAAAAABACAAAAAo&#10;AQAAZHJzL2Uyb0RvYy54bWxQSwUGAAAAAAYABgBZAQAAEQYAAAAA&#10;">
                <v:fill on="t" focussize="0,0"/>
                <v:stroke weight="2pt" color="#000000" joinstyle="round"/>
                <v:imagedata o:title=""/>
                <o:lock v:ext="edit" aspectratio="f"/>
                <v:textbox>
                  <w:txbxContent>
                    <w:p>
                      <w:pPr>
                        <w:jc w:val="center"/>
                      </w:pPr>
                      <w:r>
                        <w:rPr>
                          <w:rFonts w:hint="eastAsia"/>
                        </w:rPr>
                        <w:t>IV级燃气事件</w:t>
                      </w:r>
                    </w:p>
                  </w:txbxContent>
                </v:textbox>
              </v:shape>
            </w:pict>
          </mc:Fallback>
        </mc:AlternateContent>
      </w:r>
      <w:r>
        <w:rPr>
          <w:sz w:val="24"/>
        </w:rPr>
        <mc:AlternateContent>
          <mc:Choice Requires="wps">
            <w:drawing>
              <wp:anchor distT="0" distB="0" distL="114300" distR="114300" simplePos="0" relativeHeight="251765760" behindDoc="0" locked="0" layoutInCell="1" allowOverlap="1">
                <wp:simplePos x="0" y="0"/>
                <wp:positionH relativeFrom="column">
                  <wp:posOffset>2600325</wp:posOffset>
                </wp:positionH>
                <wp:positionV relativeFrom="paragraph">
                  <wp:posOffset>247015</wp:posOffset>
                </wp:positionV>
                <wp:extent cx="1905" cy="281940"/>
                <wp:effectExtent l="47625" t="0" r="64770" b="3810"/>
                <wp:wrapNone/>
                <wp:docPr id="153" name="直接箭头连接符 15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4.75pt;margin-top:19.45pt;height:22.2pt;width:0.15pt;z-index:251765760;mso-width-relative:page;mso-height-relative:page;" filled="f" stroked="t" coordsize="21600,21600" o:gfxdata="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eDUZtgAAAAJAQAADwAAAAAAAAABACAAAAAiAAAA&#10;ZHJzL2Rvd25yZXYueG1sUEsBAhQAFAAAAAgAh07iQODt/XhAAgAAagQAAA4AAAAAAAAAAQAgAAAA&#10;JwEAAGRycy9lMm9Eb2MueG1sUEsFBgAAAAAGAAYAWQEAANkFA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00224" behindDoc="0" locked="0" layoutInCell="1" allowOverlap="1">
                <wp:simplePos x="0" y="0"/>
                <wp:positionH relativeFrom="column">
                  <wp:posOffset>1887855</wp:posOffset>
                </wp:positionH>
                <wp:positionV relativeFrom="paragraph">
                  <wp:posOffset>-119380</wp:posOffset>
                </wp:positionV>
                <wp:extent cx="1409700" cy="323850"/>
                <wp:effectExtent l="4445" t="4445" r="14605" b="14605"/>
                <wp:wrapNone/>
                <wp:docPr id="143" name="文本框 14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燃气企业先期处置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9.4pt;height:25.5pt;width:111pt;z-index:251700224;mso-width-relative:page;mso-height-relative:page;" fillcolor="#FFFFFF" filled="t" stroked="t" coordsize="21600,21600" o:gfxdata="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wMf7XAAAACgEAAA8AAAAAAAAAAQAgAAAAIgAAAGRycy9kb3ducmV2LnhtbFBLAQIUABQAAAAI&#10;AIdO4kADx+RBYAIAAMkEAAAOAAAAAAAAAAEAIAAAACYBAABkcnMvZTJvRG9jLnhtbFBLBQYAAAAA&#10;BgAGAFkBAAD4BQAAAAA=&#10;">
                <v:fill on="t" focussize="0,0"/>
                <v:stroke weight="0.5pt" color="#000000" joinstyle="round"/>
                <v:imagedata o:title=""/>
                <o:lock v:ext="edit" aspectratio="f"/>
                <v:textbox>
                  <w:txbxContent>
                    <w:p>
                      <w:pPr>
                        <w:jc w:val="center"/>
                      </w:pPr>
                      <w:r>
                        <w:rPr>
                          <w:rFonts w:hint="eastAsia"/>
                        </w:rPr>
                        <w:t>燃气企业先期处置</w:t>
                      </w:r>
                    </w:p>
                  </w:txbxContent>
                </v:textbox>
              </v:shape>
            </w:pict>
          </mc:Fallback>
        </mc:AlternateContent>
      </w:r>
    </w:p>
    <w:p>
      <w:pPr>
        <w:widowControl/>
        <w:jc w:val="left"/>
        <w:rPr>
          <w:rFonts w:ascii="仿宋_GB2312" w:hAnsi="仿宋_GB2312" w:eastAsia="仿宋_GB2312" w:cs="仿宋_GB2312"/>
          <w:bCs/>
          <w:color w:val="000000"/>
          <w:sz w:val="32"/>
          <w:szCs w:val="32"/>
        </w:rPr>
      </w:pPr>
    </w:p>
    <w:sectPr>
      <w:footerReference r:id="rId12"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6979"/>
        <w:tab w:val="clear" w:pos="4153"/>
      </w:tabs>
    </w:pPr>
    <w:r>
      <w:rPr>
        <w:sz w:val="18"/>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781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BlfA7s5AEAANADAAAO&#10;AAAAAAAAAAEAIAAAAB4BAABkcnMvZTJvRG9jLnhtbFBLBQYAAAAABgAGAFkBAAB0BQAAAAA=&#10;">
              <v:fill on="f" focussize="0,0"/>
              <v:stroke on="f"/>
              <v:imagedata o:title=""/>
              <o:lock v:ext="edit" aspectratio="f"/>
              <v:textbox inset="0mm,0mm,0mm,0mm" style="mso-fit-shape-to-text:t;">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zfcFQ5wEAAMgD&#10;AAAOAAAAAAAAAAEAIAAAAB4BAABkcnMvZTJvRG9jLnhtbFBLBQYAAAAABgAGAFkBAAB3BQAAAAA=&#10;">
              <v:fill on="f" focussize="0,0"/>
              <v:stroke on="f"/>
              <v:imagedata o:title=""/>
              <o:lock v:ext="edit" aspectratio="f"/>
              <v:textbox inset="0mm,0mm,0mm,0mm" style="mso-fit-shape-to-text:t;">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- 33 -</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cd9675wEAAMgD&#10;AAAOAAAAAAAAAAEAIAAAAB4BAABkcnMvZTJvRG9jLnhtbFBLBQYAAAAABgAGAFkBAAB3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- 33 -</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5650230</wp:posOffset>
              </wp:positionH>
              <wp:positionV relativeFrom="page">
                <wp:posOffset>10090150</wp:posOffset>
              </wp:positionV>
              <wp:extent cx="704215" cy="123190"/>
              <wp:effectExtent l="0" t="0" r="0" b="0"/>
              <wp:wrapNone/>
              <wp:docPr id="82" name="Shape 82"/>
              <wp:cNvGraphicFramePr/>
              <a:graphic xmlns:a="http://schemas.openxmlformats.org/drawingml/2006/main">
                <a:graphicData uri="http://schemas.microsoft.com/office/word/2010/wordprocessingShape">
                  <wps:wsp>
                    <wps:cNvSpPr txBox="1"/>
                    <wps:spPr>
                      <a:xfrm>
                        <a:off x="0" y="0"/>
                        <a:ext cx="704215" cy="123190"/>
                      </a:xfrm>
                      <a:prstGeom prst="rect">
                        <a:avLst/>
                      </a:prstGeom>
                      <a:noFill/>
                      <a:ln>
                        <a:noFill/>
                      </a:ln>
                      <a:effectLst/>
                    </wps:spPr>
                    <wps:txbx>
                      <w:txbxContent>
                        <w:p>
                          <w:pPr>
                            <w:pStyle w:val="29"/>
                            <w:jc w:val="left"/>
                          </w:pPr>
                        </w:p>
                      </w:txbxContent>
                    </wps:txbx>
                    <wps:bodyPr wrap="none" lIns="0" tIns="0" rIns="0" bIns="0">
                      <a:spAutoFit/>
                    </wps:bodyPr>
                  </wps:wsp>
                </a:graphicData>
              </a:graphic>
            </wp:anchor>
          </w:drawing>
        </mc:Choice>
        <mc:Fallback>
          <w:pict>
            <v:shape id="Shape 82" o:spid="_x0000_s1026" o:spt="202" type="#_x0000_t202" style="position:absolute;left:0pt;margin-left:444.9pt;margin-top:794.5pt;height:9.7pt;width:55.45pt;mso-position-horizontal-relative:page;mso-position-vertical-relative:page;mso-wrap-style:none;z-index:-251654144;mso-width-relative:page;mso-height-relative:page;" filled="f" stroked="f" coordsize="21600,21600" o:gfxdata="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JP/R/YAAAADgEAAA8AAAAAAAAAAQAgAAAAIgAAAGRycy9kb3ducmV2LnhtbFBL&#10;AQIUABQAAAAIAIdO4kCFw2KivQEAAJcDAAAOAAAAAAAAAAEAIAAAACcBAABkcnMvZTJvRG9jLnht&#10;bFBLBQYAAAAABgAGAFkBAABWBQAAAAA=&#10;">
              <v:fill on="f" focussize="0,0"/>
              <v:stroke on="f"/>
              <v:imagedata o:title=""/>
              <o:lock v:ext="edit" aspectratio="f"/>
              <v:textbox inset="0mm,0mm,0mm,0mm" style="mso-fit-shape-to-text:t;">
                <w:txbxContent>
                  <w:p>
                    <w:pPr>
                      <w:pStyle w:val="29"/>
                      <w:jc w:val="left"/>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5650230</wp:posOffset>
              </wp:positionH>
              <wp:positionV relativeFrom="page">
                <wp:posOffset>10090150</wp:posOffset>
              </wp:positionV>
              <wp:extent cx="704215" cy="123190"/>
              <wp:effectExtent l="0" t="0" r="0" b="0"/>
              <wp:wrapNone/>
              <wp:docPr id="86" name="Shape 86"/>
              <wp:cNvGraphicFramePr/>
              <a:graphic xmlns:a="http://schemas.openxmlformats.org/drawingml/2006/main">
                <a:graphicData uri="http://schemas.microsoft.com/office/word/2010/wordprocessingShape">
                  <wps:wsp>
                    <wps:cNvSpPr txBox="1"/>
                    <wps:spPr>
                      <a:xfrm>
                        <a:off x="0" y="0"/>
                        <a:ext cx="704215" cy="123190"/>
                      </a:xfrm>
                      <a:prstGeom prst="rect">
                        <a:avLst/>
                      </a:prstGeom>
                      <a:noFill/>
                      <a:ln>
                        <a:noFill/>
                      </a:ln>
                      <a:effectLst/>
                    </wps:spPr>
                    <wps:txbx>
                      <w:txbxContent>
                        <w:p>
                          <w:pPr>
                            <w:pStyle w:val="29"/>
                            <w:jc w:val="left"/>
                          </w:pPr>
                          <w:r>
                            <w:rPr>
                              <w:rFonts w:eastAsia="Times New Roman"/>
                              <w:color w:val="000000"/>
                              <w:lang w:val="en-US" w:eastAsia="en-US" w:bidi="en-US"/>
                            </w:rPr>
                            <w:t>—</w:t>
                          </w:r>
                          <w:r>
                            <w:rPr>
                              <w:rFonts w:eastAsia="Times New Roman"/>
                              <w:color w:val="000000"/>
                            </w:rPr>
                            <w:t>27 —</w:t>
                          </w:r>
                        </w:p>
                      </w:txbxContent>
                    </wps:txbx>
                    <wps:bodyPr wrap="none" lIns="0" tIns="0" rIns="0" bIns="0">
                      <a:spAutoFit/>
                    </wps:bodyPr>
                  </wps:wsp>
                </a:graphicData>
              </a:graphic>
            </wp:anchor>
          </w:drawing>
        </mc:Choice>
        <mc:Fallback>
          <w:pict>
            <v:shape id="Shape 86" o:spid="_x0000_s1026" o:spt="202" type="#_x0000_t202" style="position:absolute;left:0pt;margin-left:444.9pt;margin-top:794.5pt;height:9.7pt;width:55.45pt;mso-position-horizontal-relative:page;mso-position-vertical-relative:page;mso-wrap-style:none;z-index:-251655168;mso-width-relative:page;mso-height-relative:page;" filled="f" stroked="f" coordsize="21600,21600" o:gfxdata="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k/9H9gAAAAOAQAADwAAAAAAAAABACAAAAAiAAAAZHJzL2Rvd25yZXYueG1sUEsB&#10;AhQAFAAAAAgAh07iQKBcnGq8AQAAlwMAAA4AAAAAAAAAAQAgAAAAJwEAAGRycy9lMm9Eb2MueG1s&#10;UEsFBgAAAAAGAAYAWQEAAFUFAAAAAA==&#10;">
              <v:fill on="f" focussize="0,0"/>
              <v:stroke on="f"/>
              <v:imagedata o:title=""/>
              <o:lock v:ext="edit" aspectratio="f"/>
              <v:textbox inset="0mm,0mm,0mm,0mm" style="mso-fit-shape-to-text:t;">
                <w:txbxContent>
                  <w:p>
                    <w:pPr>
                      <w:pStyle w:val="29"/>
                      <w:jc w:val="left"/>
                    </w:pPr>
                    <w:r>
                      <w:rPr>
                        <w:rFonts w:eastAsia="Times New Roman"/>
                        <w:color w:val="000000"/>
                        <w:lang w:val="en-US" w:eastAsia="en-US" w:bidi="en-US"/>
                      </w:rPr>
                      <w:t>—</w:t>
                    </w:r>
                    <w:r>
                      <w:rPr>
                        <w:rFonts w:eastAsia="Times New Roman"/>
                        <w:color w:val="000000"/>
                      </w:rPr>
                      <w:t>27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- 34 -</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xnNlO5wEAAMkD&#10;AAAOAAAAAAAAAAEAIAAAAB4BAABkcnMvZTJvRG9jLnhtbFBLBQYAAAAABgAGAFkBAAB3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- 34 -</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1151255</wp:posOffset>
              </wp:positionH>
              <wp:positionV relativeFrom="page">
                <wp:posOffset>1073785</wp:posOffset>
              </wp:positionV>
              <wp:extent cx="3067685" cy="201295"/>
              <wp:effectExtent l="0" t="0" r="0" b="0"/>
              <wp:wrapNone/>
              <wp:docPr id="80" name="Shape 80"/>
              <wp:cNvGraphicFramePr/>
              <a:graphic xmlns:a="http://schemas.openxmlformats.org/drawingml/2006/main">
                <a:graphicData uri="http://schemas.microsoft.com/office/word/2010/wordprocessingShape">
                  <wps:wsp>
                    <wps:cNvSpPr txBox="1"/>
                    <wps:spPr>
                      <a:xfrm>
                        <a:off x="0" y="0"/>
                        <a:ext cx="3067685" cy="201295"/>
                      </a:xfrm>
                      <a:prstGeom prst="rect">
                        <a:avLst/>
                      </a:prstGeom>
                      <a:noFill/>
                      <a:ln>
                        <a:noFill/>
                      </a:ln>
                      <a:effectLst/>
                    </wps:spPr>
                    <wps:txbx>
                      <w:txbxContent>
                        <w:p>
                          <w:pPr>
                            <w:pStyle w:val="29"/>
                            <w:jc w:val="left"/>
                            <w:rPr>
                              <w:sz w:val="30"/>
                              <w:szCs w:val="30"/>
                            </w:rPr>
                          </w:pPr>
                        </w:p>
                      </w:txbxContent>
                    </wps:txbx>
                    <wps:bodyPr wrap="none" lIns="0" tIns="0" rIns="0" bIns="0">
                      <a:spAutoFit/>
                    </wps:bodyPr>
                  </wps:wsp>
                </a:graphicData>
              </a:graphic>
            </wp:anchor>
          </w:drawing>
        </mc:Choice>
        <mc:Fallback>
          <w:pict>
            <v:shape id="Shape 80" o:spid="_x0000_s1026" o:spt="202" type="#_x0000_t202" style="position:absolute;left:0pt;margin-left:90.65pt;margin-top:84.55pt;height:15.85pt;width:241.55pt;mso-position-horizontal-relative:page;mso-position-vertical-relative:page;mso-wrap-style:none;z-index:-251656192;mso-width-relative:page;mso-height-relative:page;" filled="f" stroked="f" coordsize="21600,21600" o:gfxdata="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8QLwLVAAAACwEAAA8AAAAAAAAAAQAgAAAAIgAAAGRycy9kb3ducmV2LnhtbFBLAQIUABQA&#10;AAAIAIdO4kCAMjSKugEAAJgDAAAOAAAAAAAAAAEAIAAAACQBAABkcnMvZTJvRG9jLnhtbFBLBQYA&#10;AAAABgAGAFkBAABQBQAAAAA=&#10;">
              <v:fill on="f" focussize="0,0"/>
              <v:stroke on="f"/>
              <v:imagedata o:title=""/>
              <o:lock v:ext="edit" aspectratio="f"/>
              <v:textbox inset="0mm,0mm,0mm,0mm" style="mso-fit-shape-to-text:t;">
                <w:txbxContent>
                  <w:p>
                    <w:pPr>
                      <w:pStyle w:val="29"/>
                      <w:jc w:val="left"/>
                      <w:rPr>
                        <w:sz w:val="30"/>
                        <w:szCs w:val="3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1151255</wp:posOffset>
              </wp:positionH>
              <wp:positionV relativeFrom="page">
                <wp:posOffset>1073785</wp:posOffset>
              </wp:positionV>
              <wp:extent cx="3067685" cy="201295"/>
              <wp:effectExtent l="0" t="0" r="0" b="0"/>
              <wp:wrapNone/>
              <wp:docPr id="84" name="Shape 84"/>
              <wp:cNvGraphicFramePr/>
              <a:graphic xmlns:a="http://schemas.openxmlformats.org/drawingml/2006/main">
                <a:graphicData uri="http://schemas.microsoft.com/office/word/2010/wordprocessingShape">
                  <wps:wsp>
                    <wps:cNvSpPr txBox="1"/>
                    <wps:spPr>
                      <a:xfrm>
                        <a:off x="0" y="0"/>
                        <a:ext cx="3067685" cy="201295"/>
                      </a:xfrm>
                      <a:prstGeom prst="rect">
                        <a:avLst/>
                      </a:prstGeom>
                      <a:noFill/>
                      <a:ln>
                        <a:noFill/>
                      </a:ln>
                      <a:effectLst/>
                    </wps:spPr>
                    <wps:txbx>
                      <w:txbxContent>
                        <w:p>
                          <w:pPr>
                            <w:pStyle w:val="29"/>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w:t>
                          </w:r>
                          <w:r>
                            <w:rPr>
                              <w:rFonts w:hint="eastAsia" w:ascii="仿宋_GB2312" w:hAnsi="仿宋_GB2312" w:eastAsia="仿宋_GB2312" w:cs="仿宋_GB2312"/>
                              <w:color w:val="000000"/>
                              <w:sz w:val="32"/>
                              <w:szCs w:val="32"/>
                              <w:lang w:val="zh-CN" w:eastAsia="zh-CN" w:bidi="zh-CN"/>
                            </w:rPr>
                            <w:t>3</w:t>
                          </w:r>
                          <w:r>
                            <w:rPr>
                              <w:rFonts w:hint="eastAsia" w:ascii="仿宋_GB2312" w:hAnsi="仿宋_GB2312" w:eastAsia="仿宋_GB2312" w:cs="仿宋_GB2312"/>
                              <w:color w:val="000000"/>
                              <w:sz w:val="32"/>
                              <w:szCs w:val="32"/>
                            </w:rPr>
                            <w:t>燃气突发事件分级响应流程图</w:t>
                          </w:r>
                        </w:p>
                      </w:txbxContent>
                    </wps:txbx>
                    <wps:bodyPr wrap="none" lIns="0" tIns="0" rIns="0" bIns="0">
                      <a:spAutoFit/>
                    </wps:bodyPr>
                  </wps:wsp>
                </a:graphicData>
              </a:graphic>
            </wp:anchor>
          </w:drawing>
        </mc:Choice>
        <mc:Fallback>
          <w:pict>
            <v:shape id="Shape 84" o:spid="_x0000_s1026" o:spt="202" type="#_x0000_t202" style="position:absolute;left:0pt;margin-left:90.65pt;margin-top:84.55pt;height:15.85pt;width:241.55pt;mso-position-horizontal-relative:page;mso-position-vertical-relative:page;mso-wrap-style:none;z-index:-251657216;mso-width-relative:page;mso-height-relative:page;" filled="f" stroked="f" coordsize="21600,21600" o:gfxdata="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xAvAtUAAAALAQAADwAAAAAAAAABACAAAAAiAAAAZHJzL2Rvd25yZXYueG1sUEsBAhQA&#10;FAAAAAgAh07iQFgY+MG8AQAAmAMAAA4AAAAAAAAAAQAgAAAAJAEAAGRycy9lMm9Eb2MueG1sUEsF&#10;BgAAAAAGAAYAWQEAAFIFAAAAAA==&#10;">
              <v:fill on="f" focussize="0,0"/>
              <v:stroke on="f"/>
              <v:imagedata o:title=""/>
              <o:lock v:ext="edit" aspectratio="f"/>
              <v:textbox inset="0mm,0mm,0mm,0mm" style="mso-fit-shape-to-text:t;">
                <w:txbxContent>
                  <w:p>
                    <w:pPr>
                      <w:pStyle w:val="29"/>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w:t>
                    </w:r>
                    <w:r>
                      <w:rPr>
                        <w:rFonts w:hint="eastAsia" w:ascii="仿宋_GB2312" w:hAnsi="仿宋_GB2312" w:eastAsia="仿宋_GB2312" w:cs="仿宋_GB2312"/>
                        <w:color w:val="000000"/>
                        <w:sz w:val="32"/>
                        <w:szCs w:val="32"/>
                        <w:lang w:val="zh-CN" w:eastAsia="zh-CN" w:bidi="zh-CN"/>
                      </w:rPr>
                      <w:t>3</w:t>
                    </w:r>
                    <w:r>
                      <w:rPr>
                        <w:rFonts w:hint="eastAsia" w:ascii="仿宋_GB2312" w:hAnsi="仿宋_GB2312" w:eastAsia="仿宋_GB2312" w:cs="仿宋_GB2312"/>
                        <w:color w:val="000000"/>
                        <w:sz w:val="32"/>
                        <w:szCs w:val="32"/>
                      </w:rPr>
                      <w:t>燃气突发事件分级响应流程图</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1B2E2"/>
    <w:multiLevelType w:val="singleLevel"/>
    <w:tmpl w:val="8D71B2E2"/>
    <w:lvl w:ilvl="0" w:tentative="0">
      <w:start w:val="6"/>
      <w:numFmt w:val="chineseCounting"/>
      <w:suff w:val="space"/>
      <w:lvlText w:val="第%1章"/>
      <w:lvlJc w:val="left"/>
      <w:rPr>
        <w:rFonts w:hint="eastAsia"/>
      </w:rPr>
    </w:lvl>
  </w:abstractNum>
  <w:abstractNum w:abstractNumId="1">
    <w:nsid w:val="793429F5"/>
    <w:multiLevelType w:val="singleLevel"/>
    <w:tmpl w:val="793429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NTUwM2E3MjU1MWNjZDFjOTIyZWUzZGQwZTMxYmQifQ=="/>
  </w:docVars>
  <w:rsids>
    <w:rsidRoot w:val="003F1653"/>
    <w:rsid w:val="001B37FC"/>
    <w:rsid w:val="002A7E10"/>
    <w:rsid w:val="002C4A8B"/>
    <w:rsid w:val="0030015D"/>
    <w:rsid w:val="0037626E"/>
    <w:rsid w:val="003829D7"/>
    <w:rsid w:val="003B0706"/>
    <w:rsid w:val="003C3F2B"/>
    <w:rsid w:val="003D0612"/>
    <w:rsid w:val="003F1653"/>
    <w:rsid w:val="00422251"/>
    <w:rsid w:val="0047529E"/>
    <w:rsid w:val="00506A64"/>
    <w:rsid w:val="005126AF"/>
    <w:rsid w:val="00585053"/>
    <w:rsid w:val="0059560A"/>
    <w:rsid w:val="005E7F21"/>
    <w:rsid w:val="006430FD"/>
    <w:rsid w:val="007A4C86"/>
    <w:rsid w:val="007F6A77"/>
    <w:rsid w:val="00851F8C"/>
    <w:rsid w:val="008B47E9"/>
    <w:rsid w:val="008C6317"/>
    <w:rsid w:val="008F45F1"/>
    <w:rsid w:val="00960F04"/>
    <w:rsid w:val="009D7DF9"/>
    <w:rsid w:val="00A16A66"/>
    <w:rsid w:val="00A950BF"/>
    <w:rsid w:val="00AA171B"/>
    <w:rsid w:val="00AB008E"/>
    <w:rsid w:val="00AB45AC"/>
    <w:rsid w:val="00AE5FD4"/>
    <w:rsid w:val="00AF2A1B"/>
    <w:rsid w:val="00B1189F"/>
    <w:rsid w:val="00BE1BF9"/>
    <w:rsid w:val="00BF26BA"/>
    <w:rsid w:val="00C758BA"/>
    <w:rsid w:val="00DA4709"/>
    <w:rsid w:val="017603C4"/>
    <w:rsid w:val="04FD7BE3"/>
    <w:rsid w:val="0689367C"/>
    <w:rsid w:val="15190D14"/>
    <w:rsid w:val="15A200FE"/>
    <w:rsid w:val="20BC3D68"/>
    <w:rsid w:val="287000A4"/>
    <w:rsid w:val="289D4157"/>
    <w:rsid w:val="28CE43A6"/>
    <w:rsid w:val="32794A40"/>
    <w:rsid w:val="3B2941EE"/>
    <w:rsid w:val="441C3788"/>
    <w:rsid w:val="4B662666"/>
    <w:rsid w:val="4E0A6E5A"/>
    <w:rsid w:val="4F5A768E"/>
    <w:rsid w:val="50AA3210"/>
    <w:rsid w:val="568874BC"/>
    <w:rsid w:val="573E5132"/>
    <w:rsid w:val="6EC41097"/>
    <w:rsid w:val="6EE57565"/>
    <w:rsid w:val="6F2C776D"/>
    <w:rsid w:val="788112C4"/>
    <w:rsid w:val="7CF7726E"/>
    <w:rsid w:val="7F4C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23"/>
    <w:qFormat/>
    <w:uiPriority w:val="0"/>
    <w:pPr>
      <w:keepNext/>
      <w:keepLines/>
      <w:widowControl w:val="0"/>
      <w:spacing w:before="340" w:after="330" w:line="576" w:lineRule="auto"/>
      <w:jc w:val="both"/>
      <w:outlineLvl w:val="0"/>
    </w:pPr>
    <w:rPr>
      <w:rFonts w:ascii="Times New Roman" w:hAnsi="Times New Roman" w:eastAsia="仿宋" w:cs="Arial"/>
      <w:b/>
      <w:kern w:val="44"/>
      <w:sz w:val="44"/>
      <w:szCs w:val="24"/>
      <w:lang w:val="en-US" w:eastAsia="zh-CN" w:bidi="ar-SA"/>
    </w:rPr>
  </w:style>
  <w:style w:type="paragraph" w:styleId="6">
    <w:name w:val="heading 2"/>
    <w:basedOn w:val="1"/>
    <w:next w:val="1"/>
    <w:autoRedefine/>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7">
    <w:name w:val="heading 3"/>
    <w:basedOn w:val="1"/>
    <w:next w:val="1"/>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autoRedefine/>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2"/>
    <w:unhideWhenUsed/>
    <w:qFormat/>
    <w:uiPriority w:val="99"/>
    <w:pPr>
      <w:ind w:firstLine="420" w:firstLineChars="200"/>
    </w:pPr>
  </w:style>
  <w:style w:type="paragraph" w:styleId="3">
    <w:name w:val="Body Text Indent"/>
    <w:basedOn w:val="1"/>
    <w:next w:val="4"/>
    <w:link w:val="21"/>
    <w:semiHidden/>
    <w:unhideWhenUsed/>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8">
    <w:name w:val="index 6"/>
    <w:basedOn w:val="1"/>
    <w:next w:val="1"/>
    <w:qFormat/>
    <w:uiPriority w:val="0"/>
    <w:pPr>
      <w:ind w:left="2100"/>
      <w:jc w:val="left"/>
    </w:pPr>
    <w:rPr>
      <w:rFonts w:ascii="Times New Roman" w:hAnsi="Times New Roman" w:eastAsia="仿宋" w:cs="Arial"/>
      <w:sz w:val="32"/>
      <w:szCs w:val="24"/>
    </w:rPr>
  </w:style>
  <w:style w:type="paragraph" w:styleId="9">
    <w:name w:val="Body Text"/>
    <w:basedOn w:val="1"/>
    <w:link w:val="19"/>
    <w:qFormat/>
    <w:uiPriority w:val="1"/>
    <w:rPr>
      <w:rFonts w:ascii="宋体" w:hAnsi="宋体" w:cs="宋体"/>
      <w:sz w:val="32"/>
      <w:szCs w:val="32"/>
      <w:lang w:val="zh-CN" w:bidi="zh-CN"/>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rPr>
      <w:sz w:val="24"/>
    </w:rPr>
  </w:style>
  <w:style w:type="paragraph" w:styleId="13">
    <w:name w:val="Body Text First Indent"/>
    <w:basedOn w:val="9"/>
    <w:link w:val="20"/>
    <w:semiHidden/>
    <w:unhideWhenUsed/>
    <w:qFormat/>
    <w:uiPriority w:val="99"/>
    <w:pPr>
      <w:spacing w:after="120"/>
      <w:ind w:firstLine="420" w:firstLineChars="100"/>
    </w:pPr>
    <w:rPr>
      <w:rFonts w:ascii="Calibri" w:hAnsi="Calibri" w:cs="Times New Roman"/>
      <w:sz w:val="21"/>
      <w:szCs w:val="22"/>
      <w:lang w:val="en-US"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11"/>
    <w:semiHidden/>
    <w:qFormat/>
    <w:uiPriority w:val="99"/>
    <w:rPr>
      <w:rFonts w:ascii="Calibri" w:hAnsi="Calibri" w:eastAsia="宋体" w:cs="Times New Roman"/>
      <w:sz w:val="18"/>
      <w:szCs w:val="18"/>
    </w:rPr>
  </w:style>
  <w:style w:type="character" w:customStyle="1" w:styleId="18">
    <w:name w:val="页脚 Char"/>
    <w:basedOn w:val="16"/>
    <w:link w:val="10"/>
    <w:qFormat/>
    <w:uiPriority w:val="99"/>
    <w:rPr>
      <w:rFonts w:ascii="Calibri" w:hAnsi="Calibri" w:eastAsia="宋体" w:cs="Times New Roman"/>
      <w:sz w:val="18"/>
      <w:szCs w:val="18"/>
    </w:rPr>
  </w:style>
  <w:style w:type="character" w:customStyle="1" w:styleId="19">
    <w:name w:val="正文文本 Char"/>
    <w:basedOn w:val="16"/>
    <w:link w:val="9"/>
    <w:qFormat/>
    <w:uiPriority w:val="1"/>
    <w:rPr>
      <w:rFonts w:ascii="宋体" w:hAnsi="宋体" w:eastAsia="宋体" w:cs="宋体"/>
      <w:kern w:val="2"/>
      <w:sz w:val="32"/>
      <w:szCs w:val="32"/>
      <w:lang w:val="zh-CN" w:bidi="zh-CN"/>
    </w:rPr>
  </w:style>
  <w:style w:type="character" w:customStyle="1" w:styleId="20">
    <w:name w:val="正文首行缩进 Char"/>
    <w:basedOn w:val="19"/>
    <w:link w:val="13"/>
    <w:autoRedefine/>
    <w:semiHidden/>
    <w:qFormat/>
    <w:uiPriority w:val="99"/>
    <w:rPr>
      <w:rFonts w:ascii="Calibri" w:hAnsi="Calibri" w:cs="Times New Roman"/>
      <w:sz w:val="21"/>
      <w:szCs w:val="22"/>
    </w:rPr>
  </w:style>
  <w:style w:type="character" w:customStyle="1" w:styleId="21">
    <w:name w:val="正文文本缩进 Char"/>
    <w:basedOn w:val="16"/>
    <w:link w:val="3"/>
    <w:autoRedefine/>
    <w:semiHidden/>
    <w:qFormat/>
    <w:uiPriority w:val="99"/>
    <w:rPr>
      <w:rFonts w:ascii="Calibri" w:hAnsi="Calibri" w:eastAsia="宋体" w:cs="Times New Roman"/>
      <w:kern w:val="2"/>
      <w:sz w:val="21"/>
      <w:szCs w:val="22"/>
    </w:rPr>
  </w:style>
  <w:style w:type="character" w:customStyle="1" w:styleId="22">
    <w:name w:val="正文首行缩进 2 Char"/>
    <w:basedOn w:val="21"/>
    <w:link w:val="2"/>
    <w:autoRedefine/>
    <w:qFormat/>
    <w:uiPriority w:val="99"/>
  </w:style>
  <w:style w:type="character" w:customStyle="1" w:styleId="23">
    <w:name w:val="标题 1 Char"/>
    <w:basedOn w:val="16"/>
    <w:link w:val="5"/>
    <w:autoRedefine/>
    <w:qFormat/>
    <w:uiPriority w:val="0"/>
    <w:rPr>
      <w:rFonts w:ascii="Times New Roman" w:hAnsi="Times New Roman" w:eastAsia="仿宋" w:cs="Arial"/>
      <w:b/>
      <w:kern w:val="44"/>
      <w:sz w:val="44"/>
      <w:szCs w:val="24"/>
    </w:rPr>
  </w:style>
  <w:style w:type="paragraph" w:customStyle="1" w:styleId="24">
    <w:name w:val="正文首行缩进1"/>
    <w:basedOn w:val="9"/>
    <w:autoRedefine/>
    <w:qFormat/>
    <w:uiPriority w:val="0"/>
    <w:pPr>
      <w:ind w:firstLine="420" w:firstLineChars="100"/>
    </w:pPr>
    <w:rPr>
      <w:rFonts w:ascii="Calibri" w:hAnsi="Calibri" w:cs="Times New Roman"/>
      <w:sz w:val="21"/>
      <w:szCs w:val="22"/>
      <w:lang w:val="en-US" w:bidi="ar-SA"/>
    </w:rPr>
  </w:style>
  <w:style w:type="paragraph" w:customStyle="1" w:styleId="25">
    <w:name w:val="正文首行缩进 21"/>
    <w:basedOn w:val="1"/>
    <w:autoRedefine/>
    <w:qFormat/>
    <w:uiPriority w:val="0"/>
    <w:pPr>
      <w:ind w:left="420" w:leftChars="200" w:firstLine="210"/>
    </w:pPr>
    <w:rPr>
      <w:rFonts w:ascii="Calibri" w:hAnsi="Calibri" w:eastAsia="宋体" w:cs="Calibri"/>
      <w:szCs w:val="22"/>
    </w:rPr>
  </w:style>
  <w:style w:type="paragraph" w:customStyle="1" w:styleId="26">
    <w:name w:val="Body text|1"/>
    <w:basedOn w:val="1"/>
    <w:autoRedefine/>
    <w:qFormat/>
    <w:uiPriority w:val="0"/>
    <w:pPr>
      <w:spacing w:after="580" w:line="439" w:lineRule="auto"/>
      <w:ind w:firstLine="370"/>
    </w:pPr>
    <w:rPr>
      <w:rFonts w:ascii="宋体" w:hAnsi="宋体" w:eastAsia="宋体" w:cs="宋体"/>
      <w:sz w:val="30"/>
      <w:szCs w:val="30"/>
      <w:lang w:val="zh-TW" w:eastAsia="zh-TW" w:bidi="zh-TW"/>
    </w:rPr>
  </w:style>
  <w:style w:type="paragraph" w:customStyle="1" w:styleId="27">
    <w:name w:val="Body text|2"/>
    <w:basedOn w:val="1"/>
    <w:autoRedefine/>
    <w:qFormat/>
    <w:uiPriority w:val="0"/>
    <w:pPr>
      <w:spacing w:line="292" w:lineRule="exact"/>
      <w:jc w:val="center"/>
    </w:pPr>
    <w:rPr>
      <w:rFonts w:ascii="宋体" w:hAnsi="宋体" w:eastAsia="宋体" w:cs="宋体"/>
      <w:sz w:val="20"/>
      <w:szCs w:val="20"/>
      <w:lang w:val="zh-TW" w:eastAsia="zh-TW" w:bidi="zh-TW"/>
    </w:rPr>
  </w:style>
  <w:style w:type="paragraph" w:customStyle="1" w:styleId="28">
    <w:name w:val="contentfont10"/>
    <w:basedOn w:val="1"/>
    <w:qFormat/>
    <w:uiPriority w:val="0"/>
    <w:pPr>
      <w:jc w:val="left"/>
    </w:pPr>
    <w:rPr>
      <w:rFonts w:ascii="Times New Roman" w:hAnsi="Times New Roman" w:eastAsia="宋体" w:cs="Times New Roman"/>
      <w:kern w:val="0"/>
      <w:szCs w:val="22"/>
    </w:rPr>
  </w:style>
  <w:style w:type="paragraph" w:customStyle="1" w:styleId="29">
    <w:name w:val="Header or footer|1"/>
    <w:basedOn w:val="1"/>
    <w:qFormat/>
    <w:uiPriority w:val="0"/>
    <w:rPr>
      <w:rFonts w:ascii="Times New Roman" w:hAnsi="Times New Roman" w:eastAsia="宋体" w:cs="Times New Roman"/>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1064</Words>
  <Characters>6066</Characters>
  <Lines>50</Lines>
  <Paragraphs>14</Paragraphs>
  <TotalTime>5</TotalTime>
  <ScaleCrop>false</ScaleCrop>
  <LinksUpToDate>false</LinksUpToDate>
  <CharactersWithSpaces>7116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2020-10-15T01:44:00Z</dcterms:created>
  <dc:creator>acer2</dc:creator>
  <cp:lastModifiedBy>c</cp:lastModifiedBy>
  <cp:lastPrinted>2022-02-23T01:39:00Z</cp:lastPrinted>
  <dcterms:modified xsi:type="dcterms:W3CDTF">2024-04-23T09:29:19Z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26BE94AA111A4596B6D269CCEB5B6A58</vt:lpwstr>
  </property>
</Properties>
</file>